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40E1FD" w14:textId="6E99C079" w:rsidR="007F74E9" w:rsidRDefault="007F74E9" w:rsidP="007F74E9">
      <w:pPr>
        <w:pStyle w:val="Heading1"/>
        <w:jc w:val="right"/>
        <w:rPr>
          <w:b/>
          <w:bCs w:val="0"/>
        </w:rPr>
      </w:pPr>
      <w:r>
        <w:rPr>
          <w:b/>
          <w:bCs w:val="0"/>
          <w:noProof/>
        </w:rPr>
        <w:drawing>
          <wp:inline distT="0" distB="0" distL="0" distR="0" wp14:anchorId="1B79E409" wp14:editId="0222F9A0">
            <wp:extent cx="2660904" cy="615696"/>
            <wp:effectExtent l="0" t="0" r="6350" b="0"/>
            <wp:docPr id="1" name="Picture 1" descr="A red and white sig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red and white sign&#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60904" cy="615696"/>
                    </a:xfrm>
                    <a:prstGeom prst="rect">
                      <a:avLst/>
                    </a:prstGeom>
                  </pic:spPr>
                </pic:pic>
              </a:graphicData>
            </a:graphic>
          </wp:inline>
        </w:drawing>
      </w:r>
    </w:p>
    <w:p w14:paraId="12ED2112" w14:textId="321BFE60" w:rsidR="007F74E9" w:rsidRDefault="007F74E9" w:rsidP="007F74E9">
      <w:pPr>
        <w:pStyle w:val="Heading1"/>
      </w:pPr>
      <w:r w:rsidRPr="007F74E9">
        <w:rPr>
          <w:b/>
          <w:bCs w:val="0"/>
        </w:rPr>
        <w:t>Mental health:</w:t>
      </w:r>
      <w:r>
        <w:br/>
        <w:t>A summary of where we are and what needs to be done</w:t>
      </w:r>
    </w:p>
    <w:p w14:paraId="40B2F749" w14:textId="617F9A32" w:rsidR="007F74E9" w:rsidRDefault="007F74E9" w:rsidP="007F74E9">
      <w:pPr>
        <w:pStyle w:val="BodyText1"/>
        <w:rPr>
          <w:i/>
        </w:rPr>
      </w:pPr>
      <w:r w:rsidRPr="007F74E9">
        <w:rPr>
          <w:i/>
        </w:rPr>
        <w:t xml:space="preserve">This is a summary of </w:t>
      </w:r>
      <w:r w:rsidR="00CE7FE6">
        <w:rPr>
          <w:i/>
        </w:rPr>
        <w:t>issues raised in a</w:t>
      </w:r>
      <w:r w:rsidRPr="007F74E9">
        <w:rPr>
          <w:i/>
        </w:rPr>
        <w:t xml:space="preserve"> comprehensive review of the state of mental health provision in </w:t>
      </w:r>
      <w:r w:rsidR="00090220">
        <w:rPr>
          <w:i/>
        </w:rPr>
        <w:t>the UK</w:t>
      </w:r>
      <w:r w:rsidRPr="007F74E9">
        <w:rPr>
          <w:i/>
        </w:rPr>
        <w:t xml:space="preserve">, written for the Socialist Health Association by Judith Varley </w:t>
      </w:r>
      <w:r w:rsidR="00560944">
        <w:rPr>
          <w:i/>
        </w:rPr>
        <w:t>during</w:t>
      </w:r>
      <w:r w:rsidR="00E1463E">
        <w:rPr>
          <w:i/>
        </w:rPr>
        <w:t xml:space="preserve"> </w:t>
      </w:r>
      <w:r w:rsidRPr="007F74E9">
        <w:rPr>
          <w:i/>
        </w:rPr>
        <w:t>2020-21.</w:t>
      </w:r>
    </w:p>
    <w:p w14:paraId="0809B3E2" w14:textId="1D5F3831" w:rsidR="00FA68EE" w:rsidRDefault="00FA68EE" w:rsidP="00FA68EE">
      <w:pPr>
        <w:pStyle w:val="Heading2"/>
      </w:pPr>
      <w:r>
        <w:t>Contents</w:t>
      </w:r>
    </w:p>
    <w:p w14:paraId="68FB7E53" w14:textId="45CF60E3" w:rsidR="00FA68EE" w:rsidRDefault="00FA68EE" w:rsidP="00FA68EE">
      <w:pPr>
        <w:pStyle w:val="BodyText1"/>
      </w:pPr>
      <w:r>
        <w:t>Background and context</w:t>
      </w:r>
      <w:r w:rsidR="005B5ADE">
        <w:tab/>
      </w:r>
    </w:p>
    <w:p w14:paraId="3725D6EB" w14:textId="7A10684B" w:rsidR="00FA68EE" w:rsidRDefault="00FA68EE" w:rsidP="00FA68EE">
      <w:pPr>
        <w:pStyle w:val="BodyText1"/>
        <w:numPr>
          <w:ilvl w:val="0"/>
          <w:numId w:val="39"/>
        </w:numPr>
        <w:rPr>
          <w:b/>
          <w:bCs w:val="0"/>
        </w:rPr>
      </w:pPr>
      <w:r w:rsidRPr="00FA68EE">
        <w:rPr>
          <w:b/>
          <w:bCs w:val="0"/>
        </w:rPr>
        <w:t>General issues</w:t>
      </w:r>
    </w:p>
    <w:p w14:paraId="627E01DA" w14:textId="4E820168" w:rsidR="00FA68EE" w:rsidRDefault="00A45BCF" w:rsidP="00A45BCF">
      <w:pPr>
        <w:pStyle w:val="NoSpacing"/>
        <w:numPr>
          <w:ilvl w:val="0"/>
          <w:numId w:val="43"/>
        </w:numPr>
      </w:pPr>
      <w:r>
        <w:t>A1. Mental health is a public issue</w:t>
      </w:r>
    </w:p>
    <w:p w14:paraId="182A1E3C" w14:textId="1A3E85D3" w:rsidR="00A45BCF" w:rsidRDefault="00A45BCF" w:rsidP="00A45BCF">
      <w:pPr>
        <w:pStyle w:val="NoSpacing"/>
        <w:numPr>
          <w:ilvl w:val="0"/>
          <w:numId w:val="43"/>
        </w:numPr>
      </w:pPr>
      <w:r>
        <w:t>A2. The question of ‘parity’</w:t>
      </w:r>
    </w:p>
    <w:p w14:paraId="3F6F60F4" w14:textId="028114E4" w:rsidR="00A45BCF" w:rsidRDefault="00A45BCF" w:rsidP="00A45BCF">
      <w:pPr>
        <w:pStyle w:val="NoSpacing"/>
        <w:numPr>
          <w:ilvl w:val="0"/>
          <w:numId w:val="43"/>
        </w:numPr>
      </w:pPr>
      <w:r>
        <w:t>A3. National standards</w:t>
      </w:r>
    </w:p>
    <w:p w14:paraId="7FBDCC8D" w14:textId="490599FB" w:rsidR="00A45BCF" w:rsidRDefault="00A45BCF" w:rsidP="00A45BCF">
      <w:pPr>
        <w:pStyle w:val="BodyText1"/>
        <w:numPr>
          <w:ilvl w:val="0"/>
          <w:numId w:val="40"/>
        </w:numPr>
      </w:pPr>
      <w:r>
        <w:t>A4. Accountability</w:t>
      </w:r>
    </w:p>
    <w:p w14:paraId="20CAAAB9" w14:textId="77777777" w:rsidR="00A45BCF" w:rsidRPr="00A45BCF" w:rsidRDefault="00A45BCF" w:rsidP="00A45BCF">
      <w:pPr>
        <w:pStyle w:val="BodyText1"/>
        <w:numPr>
          <w:ilvl w:val="0"/>
          <w:numId w:val="39"/>
        </w:numPr>
        <w:rPr>
          <w:b/>
          <w:bCs w:val="0"/>
        </w:rPr>
      </w:pPr>
      <w:r w:rsidRPr="00A45BCF">
        <w:rPr>
          <w:b/>
          <w:bCs w:val="0"/>
        </w:rPr>
        <w:t>Services that support mental health</w:t>
      </w:r>
    </w:p>
    <w:p w14:paraId="78D82B20" w14:textId="1C2A7625" w:rsidR="00A45BCF" w:rsidRDefault="00A45BCF" w:rsidP="00A45BCF">
      <w:pPr>
        <w:pStyle w:val="NoSpacing"/>
        <w:numPr>
          <w:ilvl w:val="0"/>
          <w:numId w:val="40"/>
        </w:numPr>
      </w:pPr>
      <w:r>
        <w:t>B1. Specialist services for women</w:t>
      </w:r>
    </w:p>
    <w:p w14:paraId="0DE70401" w14:textId="3A4F94F5" w:rsidR="00A45BCF" w:rsidRDefault="00A45BCF" w:rsidP="00A45BCF">
      <w:pPr>
        <w:pStyle w:val="NoSpacing"/>
        <w:numPr>
          <w:ilvl w:val="0"/>
          <w:numId w:val="40"/>
        </w:numPr>
      </w:pPr>
      <w:r>
        <w:t>B2. Early years and family services</w:t>
      </w:r>
    </w:p>
    <w:p w14:paraId="491AB6F8" w14:textId="329E8FD8" w:rsidR="00A45BCF" w:rsidRDefault="00A45BCF" w:rsidP="00A45BCF">
      <w:pPr>
        <w:pStyle w:val="NoSpacing"/>
        <w:numPr>
          <w:ilvl w:val="0"/>
          <w:numId w:val="40"/>
        </w:numPr>
      </w:pPr>
      <w:r>
        <w:t>B3. Services for children and young people</w:t>
      </w:r>
    </w:p>
    <w:p w14:paraId="74E79942" w14:textId="430966BA" w:rsidR="00A45BCF" w:rsidRDefault="00A45BCF" w:rsidP="00A45BCF">
      <w:pPr>
        <w:pStyle w:val="NoSpacing"/>
        <w:numPr>
          <w:ilvl w:val="0"/>
          <w:numId w:val="40"/>
        </w:numPr>
      </w:pPr>
      <w:r>
        <w:t>B4. Community facilities</w:t>
      </w:r>
    </w:p>
    <w:p w14:paraId="2BF16F1E" w14:textId="3AF5EB6B" w:rsidR="00A45BCF" w:rsidRDefault="00A45BCF" w:rsidP="00A45BCF">
      <w:pPr>
        <w:pStyle w:val="NoSpacing"/>
        <w:numPr>
          <w:ilvl w:val="0"/>
          <w:numId w:val="40"/>
        </w:numPr>
      </w:pPr>
      <w:r>
        <w:t>B5. Tackling social exclusion</w:t>
      </w:r>
    </w:p>
    <w:p w14:paraId="37DA91CE" w14:textId="3E153E2F" w:rsidR="00A45BCF" w:rsidRDefault="00A45BCF" w:rsidP="00A45BCF">
      <w:pPr>
        <w:pStyle w:val="BodyText1"/>
        <w:numPr>
          <w:ilvl w:val="0"/>
          <w:numId w:val="41"/>
        </w:numPr>
      </w:pPr>
      <w:r>
        <w:t>B6. Employment and benefits</w:t>
      </w:r>
    </w:p>
    <w:p w14:paraId="13353600" w14:textId="77777777" w:rsidR="00A45BCF" w:rsidRPr="00A45BCF" w:rsidRDefault="00A45BCF" w:rsidP="00A45BCF">
      <w:pPr>
        <w:pStyle w:val="BodyText1"/>
        <w:numPr>
          <w:ilvl w:val="0"/>
          <w:numId w:val="39"/>
        </w:numPr>
        <w:rPr>
          <w:b/>
          <w:bCs w:val="0"/>
        </w:rPr>
      </w:pPr>
      <w:r w:rsidRPr="00A45BCF">
        <w:rPr>
          <w:b/>
          <w:bCs w:val="0"/>
        </w:rPr>
        <w:t>The mental health of particular groups</w:t>
      </w:r>
    </w:p>
    <w:p w14:paraId="2EBD5FCA" w14:textId="0FCB24AB" w:rsidR="00A45BCF" w:rsidRDefault="00A45BCF" w:rsidP="00A45BCF">
      <w:pPr>
        <w:pStyle w:val="NoSpacing"/>
        <w:numPr>
          <w:ilvl w:val="0"/>
          <w:numId w:val="41"/>
        </w:numPr>
      </w:pPr>
      <w:r>
        <w:t>C1. Women’s mental health</w:t>
      </w:r>
    </w:p>
    <w:p w14:paraId="65CB9B40" w14:textId="42C33058" w:rsidR="00A45BCF" w:rsidRDefault="00A45BCF" w:rsidP="00A45BCF">
      <w:pPr>
        <w:pStyle w:val="NoSpacing"/>
        <w:numPr>
          <w:ilvl w:val="0"/>
          <w:numId w:val="41"/>
        </w:numPr>
      </w:pPr>
      <w:r>
        <w:t>C2. Children and young people</w:t>
      </w:r>
    </w:p>
    <w:p w14:paraId="0AFA2988" w14:textId="31991284" w:rsidR="00A45BCF" w:rsidRDefault="00A45BCF" w:rsidP="00A45BCF">
      <w:pPr>
        <w:pStyle w:val="NoSpacing"/>
        <w:numPr>
          <w:ilvl w:val="0"/>
          <w:numId w:val="41"/>
        </w:numPr>
      </w:pPr>
      <w:r>
        <w:t>C3. Cared-for, fostered and other vulnerable children</w:t>
      </w:r>
    </w:p>
    <w:p w14:paraId="430CD690" w14:textId="398308B4" w:rsidR="00A45BCF" w:rsidRDefault="00A45BCF" w:rsidP="00A45BCF">
      <w:pPr>
        <w:pStyle w:val="NoSpacing"/>
        <w:numPr>
          <w:ilvl w:val="0"/>
          <w:numId w:val="41"/>
        </w:numPr>
      </w:pPr>
      <w:r>
        <w:t>C4. Young offenders</w:t>
      </w:r>
    </w:p>
    <w:p w14:paraId="32A18BBE" w14:textId="165E34A8" w:rsidR="00A45BCF" w:rsidRDefault="00A45BCF" w:rsidP="00A45BCF">
      <w:pPr>
        <w:pStyle w:val="NoSpacing"/>
        <w:numPr>
          <w:ilvl w:val="0"/>
          <w:numId w:val="41"/>
        </w:numPr>
      </w:pPr>
      <w:r>
        <w:t>C5. Adults in the justice system</w:t>
      </w:r>
    </w:p>
    <w:p w14:paraId="2E5DE45A" w14:textId="786BA820" w:rsidR="00A45BCF" w:rsidRDefault="00A45BCF" w:rsidP="00A45BCF">
      <w:pPr>
        <w:pStyle w:val="NoSpacing"/>
        <w:numPr>
          <w:ilvl w:val="0"/>
          <w:numId w:val="41"/>
        </w:numPr>
      </w:pPr>
      <w:r>
        <w:t>C6. The BAME communities</w:t>
      </w:r>
    </w:p>
    <w:p w14:paraId="47ED0F43" w14:textId="0DED0104" w:rsidR="00A45BCF" w:rsidRDefault="00A45BCF" w:rsidP="00A45BCF">
      <w:pPr>
        <w:pStyle w:val="NoSpacing"/>
        <w:numPr>
          <w:ilvl w:val="0"/>
          <w:numId w:val="41"/>
        </w:numPr>
      </w:pPr>
      <w:r>
        <w:t>C7. Asylum seekers and refugees</w:t>
      </w:r>
    </w:p>
    <w:p w14:paraId="3D0FF209" w14:textId="113C263C" w:rsidR="00A45BCF" w:rsidRDefault="00A45BCF" w:rsidP="00A45BCF">
      <w:pPr>
        <w:pStyle w:val="NoSpacing"/>
        <w:numPr>
          <w:ilvl w:val="0"/>
          <w:numId w:val="41"/>
        </w:numPr>
      </w:pPr>
      <w:r>
        <w:t>C8. PTSD sufferers</w:t>
      </w:r>
    </w:p>
    <w:p w14:paraId="673F8B20" w14:textId="7EA5C3A0" w:rsidR="00A45BCF" w:rsidRDefault="00A45BCF" w:rsidP="00A45BCF">
      <w:pPr>
        <w:pStyle w:val="NoSpacing"/>
        <w:numPr>
          <w:ilvl w:val="0"/>
          <w:numId w:val="41"/>
        </w:numPr>
      </w:pPr>
      <w:r>
        <w:t>C9. People at risk of suicide</w:t>
      </w:r>
    </w:p>
    <w:p w14:paraId="55A864D5" w14:textId="1028D924" w:rsidR="00A45BCF" w:rsidRDefault="00A45BCF" w:rsidP="00A45BCF">
      <w:pPr>
        <w:pStyle w:val="NoSpacing"/>
        <w:numPr>
          <w:ilvl w:val="0"/>
          <w:numId w:val="41"/>
        </w:numPr>
      </w:pPr>
      <w:r>
        <w:t>C10. People with multiple disabilities</w:t>
      </w:r>
    </w:p>
    <w:p w14:paraId="45B438E0" w14:textId="531B3418" w:rsidR="00A45BCF" w:rsidRDefault="00A45BCF" w:rsidP="00A45BCF">
      <w:pPr>
        <w:pStyle w:val="BodyText1"/>
        <w:numPr>
          <w:ilvl w:val="0"/>
          <w:numId w:val="41"/>
        </w:numPr>
      </w:pPr>
      <w:r>
        <w:t>C11. The LGBTQ community and gender dysphoria</w:t>
      </w:r>
    </w:p>
    <w:p w14:paraId="3A08F415" w14:textId="77777777" w:rsidR="00A45BCF" w:rsidRPr="00A45BCF" w:rsidRDefault="00A45BCF" w:rsidP="00A45BCF">
      <w:pPr>
        <w:pStyle w:val="BodyText1"/>
        <w:numPr>
          <w:ilvl w:val="0"/>
          <w:numId w:val="39"/>
        </w:numPr>
        <w:rPr>
          <w:b/>
          <w:bCs w:val="0"/>
        </w:rPr>
      </w:pPr>
      <w:r w:rsidRPr="00A45BCF">
        <w:rPr>
          <w:b/>
          <w:bCs w:val="0"/>
        </w:rPr>
        <w:t>Mental health treatment and care</w:t>
      </w:r>
    </w:p>
    <w:p w14:paraId="58D389AE" w14:textId="5934E8B5" w:rsidR="00A45BCF" w:rsidRDefault="00A45BCF" w:rsidP="00A45BCF">
      <w:pPr>
        <w:pStyle w:val="NoSpacing"/>
        <w:numPr>
          <w:ilvl w:val="0"/>
          <w:numId w:val="45"/>
        </w:numPr>
      </w:pPr>
      <w:r>
        <w:t>D1. Treatment in the community</w:t>
      </w:r>
    </w:p>
    <w:p w14:paraId="52679FD3" w14:textId="6414B4E8" w:rsidR="00A45BCF" w:rsidRDefault="00A45BCF" w:rsidP="00A45BCF">
      <w:pPr>
        <w:pStyle w:val="NoSpacing"/>
        <w:numPr>
          <w:ilvl w:val="0"/>
          <w:numId w:val="45"/>
        </w:numPr>
      </w:pPr>
      <w:r>
        <w:t>D2. Residential care</w:t>
      </w:r>
    </w:p>
    <w:p w14:paraId="4ED98905" w14:textId="53002B9D" w:rsidR="00A45BCF" w:rsidRDefault="00A45BCF" w:rsidP="00A45BCF">
      <w:pPr>
        <w:pStyle w:val="NoSpacing"/>
        <w:numPr>
          <w:ilvl w:val="0"/>
          <w:numId w:val="45"/>
        </w:numPr>
      </w:pPr>
      <w:r>
        <w:t>D3. Psychiatric wards</w:t>
      </w:r>
    </w:p>
    <w:p w14:paraId="50ECFFD9" w14:textId="16C87DA8" w:rsidR="00A45BCF" w:rsidRDefault="00A45BCF" w:rsidP="00A45BCF">
      <w:pPr>
        <w:pStyle w:val="NoSpacing"/>
        <w:numPr>
          <w:ilvl w:val="0"/>
          <w:numId w:val="45"/>
        </w:numPr>
      </w:pPr>
      <w:r>
        <w:t>D4. Collaborative care</w:t>
      </w:r>
    </w:p>
    <w:p w14:paraId="21FC4FAF" w14:textId="3CD03A6F" w:rsidR="00A45BCF" w:rsidRDefault="00A45BCF" w:rsidP="00A45BCF">
      <w:pPr>
        <w:pStyle w:val="NoSpacing"/>
        <w:numPr>
          <w:ilvl w:val="0"/>
          <w:numId w:val="45"/>
        </w:numPr>
      </w:pPr>
      <w:r>
        <w:t>D5. Care provided by unpaid, informal or family carers</w:t>
      </w:r>
    </w:p>
    <w:p w14:paraId="5711D0AE" w14:textId="158D3738" w:rsidR="00FA68EE" w:rsidRPr="00A45BCF" w:rsidRDefault="00A45BCF" w:rsidP="00A45BCF">
      <w:pPr>
        <w:pStyle w:val="NoSpacing"/>
        <w:numPr>
          <w:ilvl w:val="0"/>
          <w:numId w:val="45"/>
        </w:numPr>
      </w:pPr>
      <w:r>
        <w:t>D6. Psychological therapies</w:t>
      </w:r>
      <w:r w:rsidR="00FA68EE">
        <w:br w:type="page"/>
      </w:r>
    </w:p>
    <w:p w14:paraId="012AC87A" w14:textId="496587A6" w:rsidR="00136E2F" w:rsidRDefault="00136E2F" w:rsidP="00136E2F">
      <w:pPr>
        <w:pStyle w:val="Heading2"/>
      </w:pPr>
      <w:r>
        <w:lastRenderedPageBreak/>
        <w:t>Background and context</w:t>
      </w:r>
    </w:p>
    <w:p w14:paraId="0E040A45" w14:textId="4F68FBE7" w:rsidR="00CA6002" w:rsidRDefault="00CA6002" w:rsidP="00BA3BC1">
      <w:pPr>
        <w:pStyle w:val="BodyText1"/>
      </w:pPr>
      <w:r>
        <w:t xml:space="preserve">Despite living in a modern, wealthy, </w:t>
      </w:r>
      <w:r w:rsidR="00082AA8">
        <w:t>w</w:t>
      </w:r>
      <w:r>
        <w:t>estern country in the 21</w:t>
      </w:r>
      <w:r w:rsidRPr="00CA6002">
        <w:rPr>
          <w:vertAlign w:val="superscript"/>
        </w:rPr>
        <w:t>st</w:t>
      </w:r>
      <w:r>
        <w:t xml:space="preserve"> century, many in the UK do not enjoy good mental well-being </w:t>
      </w:r>
      <w:r w:rsidR="00136E2F">
        <w:t>–</w:t>
      </w:r>
      <w:r>
        <w:t xml:space="preserve"> where they can feel</w:t>
      </w:r>
      <w:r w:rsidR="00136E2F">
        <w:t xml:space="preserve"> good about life and able to cope with </w:t>
      </w:r>
      <w:r>
        <w:t xml:space="preserve">life’s </w:t>
      </w:r>
      <w:r w:rsidR="00136E2F">
        <w:t>problems</w:t>
      </w:r>
      <w:r>
        <w:t>.</w:t>
      </w:r>
    </w:p>
    <w:p w14:paraId="17A2EA9F" w14:textId="0732FD39" w:rsidR="00CA6002" w:rsidRDefault="00CA6002" w:rsidP="00F54546">
      <w:pPr>
        <w:rPr>
          <w:b w:val="0"/>
        </w:rPr>
      </w:pPr>
      <w:r>
        <w:rPr>
          <w:b w:val="0"/>
        </w:rPr>
        <w:t>Among the reasons for this</w:t>
      </w:r>
      <w:r w:rsidR="00BA3BC1">
        <w:rPr>
          <w:b w:val="0"/>
        </w:rPr>
        <w:t xml:space="preserve"> are</w:t>
      </w:r>
      <w:r>
        <w:rPr>
          <w:b w:val="0"/>
        </w:rPr>
        <w:t>:</w:t>
      </w:r>
    </w:p>
    <w:p w14:paraId="640EC6B6" w14:textId="411AF796" w:rsidR="00CA6002" w:rsidRDefault="00CA6002" w:rsidP="008059A8">
      <w:pPr>
        <w:pStyle w:val="Bodybullet"/>
        <w:numPr>
          <w:ilvl w:val="0"/>
          <w:numId w:val="1"/>
        </w:numPr>
      </w:pPr>
      <w:r>
        <w:t>the progressive erosion of the 1948 settlement in health and social policy</w:t>
      </w:r>
    </w:p>
    <w:p w14:paraId="576E947C" w14:textId="2C0A4B7C" w:rsidR="00CA6002" w:rsidRDefault="00BA3BC1" w:rsidP="008059A8">
      <w:pPr>
        <w:pStyle w:val="Bodybullet"/>
        <w:numPr>
          <w:ilvl w:val="0"/>
          <w:numId w:val="1"/>
        </w:numPr>
      </w:pPr>
      <w:r>
        <w:t xml:space="preserve">the destruction of the morale, goodwill and sense of vocation of health workers at all grades </w:t>
      </w:r>
    </w:p>
    <w:p w14:paraId="48F47F6B" w14:textId="42BA468C" w:rsidR="00BA3BC1" w:rsidRDefault="00BA3BC1" w:rsidP="008059A8">
      <w:pPr>
        <w:pStyle w:val="Bodybullet"/>
        <w:numPr>
          <w:ilvl w:val="0"/>
          <w:numId w:val="1"/>
        </w:numPr>
      </w:pPr>
      <w:r>
        <w:t>inequality</w:t>
      </w:r>
    </w:p>
    <w:p w14:paraId="7F3130DD" w14:textId="0E9ED6FD" w:rsidR="00BA3BC1" w:rsidRDefault="00BA3BC1" w:rsidP="008059A8">
      <w:pPr>
        <w:pStyle w:val="Bodybullet"/>
        <w:numPr>
          <w:ilvl w:val="0"/>
          <w:numId w:val="1"/>
        </w:numPr>
      </w:pPr>
      <w:r>
        <w:t>soaring debt levels</w:t>
      </w:r>
    </w:p>
    <w:p w14:paraId="7EAA6D71" w14:textId="665B3249" w:rsidR="00BA3BC1" w:rsidRDefault="00BA3BC1" w:rsidP="008059A8">
      <w:pPr>
        <w:pStyle w:val="Bodybullet"/>
        <w:numPr>
          <w:ilvl w:val="0"/>
          <w:numId w:val="1"/>
        </w:numPr>
      </w:pPr>
      <w:r>
        <w:t>precarious working</w:t>
      </w:r>
    </w:p>
    <w:p w14:paraId="53A51626" w14:textId="68F15180" w:rsidR="00BA3BC1" w:rsidRDefault="00BA3BC1" w:rsidP="008059A8">
      <w:pPr>
        <w:pStyle w:val="Bodybullet"/>
        <w:numPr>
          <w:ilvl w:val="0"/>
          <w:numId w:val="1"/>
        </w:numPr>
      </w:pPr>
      <w:r>
        <w:t>unequal laws and unequal access to justice</w:t>
      </w:r>
    </w:p>
    <w:p w14:paraId="6272702C" w14:textId="437D030C" w:rsidR="00BA3BC1" w:rsidRDefault="004A2AB7" w:rsidP="008059A8">
      <w:pPr>
        <w:pStyle w:val="Bodybullet"/>
        <w:numPr>
          <w:ilvl w:val="0"/>
          <w:numId w:val="1"/>
        </w:numPr>
      </w:pPr>
      <w:r>
        <w:t>rising homelessness</w:t>
      </w:r>
    </w:p>
    <w:p w14:paraId="2DEAB003" w14:textId="4D5D0F6F" w:rsidR="004A2AB7" w:rsidRDefault="004A2AB7" w:rsidP="008059A8">
      <w:pPr>
        <w:pStyle w:val="Bodybullet"/>
        <w:numPr>
          <w:ilvl w:val="0"/>
          <w:numId w:val="1"/>
        </w:numPr>
      </w:pPr>
      <w:r>
        <w:t>racial, sexual, disability, gender and other forms of discrimination</w:t>
      </w:r>
    </w:p>
    <w:p w14:paraId="0625F4C9" w14:textId="3998A1FC" w:rsidR="002E156A" w:rsidRDefault="002E156A" w:rsidP="008059A8">
      <w:pPr>
        <w:pStyle w:val="Bodybullet"/>
        <w:numPr>
          <w:ilvl w:val="0"/>
          <w:numId w:val="1"/>
        </w:numPr>
      </w:pPr>
      <w:r>
        <w:t>domestic abuse</w:t>
      </w:r>
    </w:p>
    <w:p w14:paraId="32E20D35" w14:textId="77777777" w:rsidR="00B925A7" w:rsidRDefault="004A2AB7" w:rsidP="008059A8">
      <w:pPr>
        <w:pStyle w:val="Bodybullet"/>
        <w:numPr>
          <w:ilvl w:val="0"/>
          <w:numId w:val="1"/>
        </w:numPr>
      </w:pPr>
      <w:r>
        <w:t>the increasing medicalisation of the wide diversity of human distress, reflecting</w:t>
      </w:r>
      <w:r w:rsidR="00B925A7">
        <w:t xml:space="preserve"> a shift, since the 1970s, to viewing distress and behavioural disorders as: </w:t>
      </w:r>
    </w:p>
    <w:p w14:paraId="00DB3EDD" w14:textId="06F229AC" w:rsidR="00B925A7" w:rsidRDefault="00B925A7" w:rsidP="008059A8">
      <w:pPr>
        <w:pStyle w:val="Bodybullet"/>
        <w:numPr>
          <w:ilvl w:val="1"/>
          <w:numId w:val="1"/>
        </w:numPr>
      </w:pPr>
      <w:r>
        <w:t>separate, diagnosable, ‘mental illnesses’ – there are 360 in the 5</w:t>
      </w:r>
      <w:r w:rsidRPr="00B925A7">
        <w:rPr>
          <w:vertAlign w:val="superscript"/>
        </w:rPr>
        <w:t>th</w:t>
      </w:r>
      <w:r>
        <w:t xml:space="preserve"> edition of the highly influential </w:t>
      </w:r>
      <w:r w:rsidR="00CE7FE6">
        <w:t xml:space="preserve">US </w:t>
      </w:r>
      <w:r>
        <w:t>Diagnostic and Statistical Manual (DSM)</w:t>
      </w:r>
    </w:p>
    <w:p w14:paraId="355C27AB" w14:textId="0B55450C" w:rsidR="00B925A7" w:rsidRDefault="00B925A7" w:rsidP="008059A8">
      <w:pPr>
        <w:pStyle w:val="Bodybullet"/>
        <w:numPr>
          <w:ilvl w:val="1"/>
          <w:numId w:val="1"/>
        </w:numPr>
      </w:pPr>
      <w:r>
        <w:t xml:space="preserve">being due to individual inadequacy, and/or </w:t>
      </w:r>
    </w:p>
    <w:p w14:paraId="71867706" w14:textId="13971BF3" w:rsidR="004A2AB7" w:rsidRDefault="00B925A7" w:rsidP="008059A8">
      <w:pPr>
        <w:pStyle w:val="Bodybullet"/>
        <w:numPr>
          <w:ilvl w:val="1"/>
          <w:numId w:val="1"/>
        </w:numPr>
      </w:pPr>
      <w:r>
        <w:t xml:space="preserve">being due to </w:t>
      </w:r>
      <w:r w:rsidR="005724EA">
        <w:t xml:space="preserve">(unproven) </w:t>
      </w:r>
      <w:r>
        <w:t>‘brain disorders’ or ‘</w:t>
      </w:r>
      <w:r w:rsidR="00796A0A">
        <w:t>bad genes</w:t>
      </w:r>
      <w:r>
        <w:t>’</w:t>
      </w:r>
      <w:r w:rsidR="00796A0A">
        <w:t xml:space="preserve"> or ‘bad biochemistry’ – best treated with psycho-active drugs</w:t>
      </w:r>
    </w:p>
    <w:p w14:paraId="2717E603" w14:textId="162B7AD5" w:rsidR="005724EA" w:rsidRPr="005724EA" w:rsidRDefault="005724EA" w:rsidP="00661299">
      <w:pPr>
        <w:pStyle w:val="subbullet"/>
      </w:pPr>
      <w:r>
        <w:t xml:space="preserve">the resulting move away from ways of understanding distress </w:t>
      </w:r>
      <w:r w:rsidR="002E156A">
        <w:t xml:space="preserve">as </w:t>
      </w:r>
      <w:r>
        <w:t xml:space="preserve">based </w:t>
      </w:r>
      <w:r w:rsidR="002E156A">
        <w:t>i</w:t>
      </w:r>
      <w:r>
        <w:t xml:space="preserve">n internal conflicts, life experiences, and economic or social difficulties </w:t>
      </w:r>
      <w:r w:rsidR="00661299">
        <w:t>(inconvenient to</w:t>
      </w:r>
      <w:r w:rsidR="00CE7FE6">
        <w:t xml:space="preserve"> those</w:t>
      </w:r>
      <w:r w:rsidR="00661299">
        <w:t xml:space="preserve"> who oppose social change) </w:t>
      </w:r>
      <w:r w:rsidR="002E156A">
        <w:t>–</w:t>
      </w:r>
      <w:r w:rsidR="00661299">
        <w:t xml:space="preserve"> which has been </w:t>
      </w:r>
      <w:r w:rsidR="002E156A">
        <w:t>reflected in changes to psychiatric teaching and available treatment</w:t>
      </w:r>
      <w:r w:rsidR="00661299">
        <w:t>s</w:t>
      </w:r>
    </w:p>
    <w:p w14:paraId="4C552C3E" w14:textId="5ACE19C7" w:rsidR="00796A0A" w:rsidRDefault="00796A0A" w:rsidP="00B925A7">
      <w:pPr>
        <w:pStyle w:val="subbullet"/>
      </w:pPr>
      <w:r>
        <w:t xml:space="preserve">the reduction of mental health funding and support in the UK, </w:t>
      </w:r>
      <w:r w:rsidR="00560944">
        <w:t xml:space="preserve">particularly </w:t>
      </w:r>
      <w:r w:rsidR="00B8391B">
        <w:t xml:space="preserve">following years of austerity, </w:t>
      </w:r>
      <w:r>
        <w:t>meaning:</w:t>
      </w:r>
    </w:p>
    <w:p w14:paraId="1493E44F" w14:textId="2FB7A194" w:rsidR="00796A0A" w:rsidRDefault="00796A0A" w:rsidP="008059A8">
      <w:pPr>
        <w:pStyle w:val="subbullet"/>
        <w:numPr>
          <w:ilvl w:val="1"/>
          <w:numId w:val="1"/>
        </w:numPr>
      </w:pPr>
      <w:r>
        <w:t>only very sick people get hospitalised and compulsory sectioning is only used where someone’s behaviour is seen as dangerous to themselves or others</w:t>
      </w:r>
    </w:p>
    <w:p w14:paraId="521D6616" w14:textId="778976B7" w:rsidR="002E156A" w:rsidRDefault="00B8391B" w:rsidP="008059A8">
      <w:pPr>
        <w:pStyle w:val="subbullet"/>
        <w:numPr>
          <w:ilvl w:val="1"/>
          <w:numId w:val="1"/>
        </w:numPr>
      </w:pPr>
      <w:r>
        <w:t xml:space="preserve">major cutbacks to statutory services delivered by the NHS, public health and local authorities are leaving </w:t>
      </w:r>
      <w:r w:rsidR="00796A0A">
        <w:t>other individuals to ‘find their own solutions’</w:t>
      </w:r>
      <w:r w:rsidR="00560944">
        <w:t>, and</w:t>
      </w:r>
    </w:p>
    <w:p w14:paraId="2E714C22" w14:textId="5FB4C0A7" w:rsidR="00B925A7" w:rsidRDefault="002E156A" w:rsidP="008059A8">
      <w:pPr>
        <w:pStyle w:val="subbullet"/>
        <w:numPr>
          <w:ilvl w:val="1"/>
          <w:numId w:val="1"/>
        </w:numPr>
      </w:pPr>
      <w:r>
        <w:t xml:space="preserve">too many people suffering mental ill health </w:t>
      </w:r>
      <w:r w:rsidR="00CE7FE6">
        <w:t xml:space="preserve">are </w:t>
      </w:r>
      <w:r>
        <w:t>end</w:t>
      </w:r>
      <w:r w:rsidR="00082AA8">
        <w:t>ing</w:t>
      </w:r>
      <w:r w:rsidR="00796A0A">
        <w:t xml:space="preserve"> up on the street or in prison</w:t>
      </w:r>
      <w:r w:rsidR="00560944">
        <w:t>.</w:t>
      </w:r>
    </w:p>
    <w:p w14:paraId="7C8099D4" w14:textId="0F702652" w:rsidR="00661299" w:rsidRDefault="00AB488A" w:rsidP="00AB488A">
      <w:pPr>
        <w:pStyle w:val="Heading3"/>
      </w:pPr>
      <w:r>
        <w:t>Definitions</w:t>
      </w:r>
    </w:p>
    <w:p w14:paraId="5C7AC75E" w14:textId="3867C69F" w:rsidR="00AB488A" w:rsidRDefault="00560944" w:rsidP="00AB488A">
      <w:pPr>
        <w:pStyle w:val="BodyText1"/>
      </w:pPr>
      <w:r>
        <w:t>Terms defining m</w:t>
      </w:r>
      <w:r w:rsidR="00AB488A">
        <w:t>ental distress</w:t>
      </w:r>
      <w:r>
        <w:t xml:space="preserve"> </w:t>
      </w:r>
      <w:r w:rsidR="00AB488A">
        <w:t xml:space="preserve">are applied to a wide variety of symptoms from milder forms of anxiety and depression to experiences that are sometimes dangerous, </w:t>
      </w:r>
      <w:r w:rsidR="00082AA8">
        <w:t xml:space="preserve">and </w:t>
      </w:r>
      <w:r w:rsidR="00AB488A">
        <w:t>often strange and frightening.</w:t>
      </w:r>
    </w:p>
    <w:p w14:paraId="23D3CA44" w14:textId="405C86DE" w:rsidR="00AB488A" w:rsidRDefault="00AB488A" w:rsidP="00AB488A">
      <w:pPr>
        <w:pStyle w:val="BodyText1"/>
      </w:pPr>
      <w:r>
        <w:t xml:space="preserve">Despite being regularly used, in psychiatry and in the wider world, terms like ‘schizophrenia’ </w:t>
      </w:r>
      <w:r w:rsidR="001E2DF3">
        <w:t xml:space="preserve">or ‘bipolar disorder’ or ‘ADHD’ (‘attention deficit hyperactivity disorder’) </w:t>
      </w:r>
      <w:r>
        <w:t>are contentious. It is unclear whether the symptoms experienced by different individuals are, in fact, specific illness</w:t>
      </w:r>
      <w:r w:rsidR="001E2DF3">
        <w:t>es</w:t>
      </w:r>
      <w:r>
        <w:t>.</w:t>
      </w:r>
    </w:p>
    <w:p w14:paraId="4F9BCB91" w14:textId="3E61D09F" w:rsidR="00AB488A" w:rsidRDefault="00AB488A" w:rsidP="00AB488A">
      <w:pPr>
        <w:pStyle w:val="BodyText1"/>
      </w:pPr>
      <w:r>
        <w:t xml:space="preserve">‘Diagnosis’ is generally based on a tick-box list of behavioural observations that may vary </w:t>
      </w:r>
      <w:r w:rsidR="001E2DF3">
        <w:t>by the day, by the hour, or depending on which clinician is observing them. Yet, these diagnoses can become labels that follow individuals throughout life, causing permanent damage to their self-esteem and life chances. Unlike diagnoses in physical illness, which may offer a route to treatment and recovery, what is usually available</w:t>
      </w:r>
      <w:r w:rsidR="009C679C">
        <w:t xml:space="preserve"> following mental health diagnosis</w:t>
      </w:r>
      <w:r w:rsidR="001E2DF3">
        <w:t xml:space="preserve"> is a chemical suppression of symptoms.</w:t>
      </w:r>
    </w:p>
    <w:p w14:paraId="3482E05A" w14:textId="77777777" w:rsidR="009C679C" w:rsidRDefault="00B2003C" w:rsidP="00B2003C">
      <w:pPr>
        <w:pStyle w:val="BodyText1"/>
      </w:pPr>
      <w:r>
        <w:lastRenderedPageBreak/>
        <w:t xml:space="preserve">By contrast, the ‘recovery’ approach – in the UK from the early 1990s – recognises the importance of people’s situations and personal histories. </w:t>
      </w:r>
    </w:p>
    <w:p w14:paraId="7BFD604D" w14:textId="1CBA4B43" w:rsidR="00B2003C" w:rsidRPr="00EC0A1C" w:rsidRDefault="009C679C" w:rsidP="00B2003C">
      <w:pPr>
        <w:pStyle w:val="BodyText1"/>
        <w:rPr>
          <w:b/>
        </w:rPr>
      </w:pPr>
      <w:r>
        <w:t>S</w:t>
      </w:r>
      <w:r w:rsidR="00B2003C">
        <w:t>ome symptoms and mental ill-health may be related to street drug use, stressful</w:t>
      </w:r>
      <w:r>
        <w:t xml:space="preserve"> personal histories and</w:t>
      </w:r>
      <w:r w:rsidR="00B2003C">
        <w:t xml:space="preserve"> life situations, </w:t>
      </w:r>
      <w:r>
        <w:t xml:space="preserve">and </w:t>
      </w:r>
      <w:r w:rsidR="00B2003C">
        <w:t xml:space="preserve">living with other conditions (including autistic spectrum disorders, learning difficulties, genetic disorders like Downs, gender dysphoria, and addictions to alcohol, </w:t>
      </w:r>
      <w:r>
        <w:t>drugs, gambling, etc).</w:t>
      </w:r>
    </w:p>
    <w:p w14:paraId="1E10DA19" w14:textId="70D7DD44" w:rsidR="009C679C" w:rsidRDefault="009C679C" w:rsidP="009C679C">
      <w:pPr>
        <w:pStyle w:val="Heading3"/>
      </w:pPr>
      <w:r>
        <w:t xml:space="preserve">What good treatment </w:t>
      </w:r>
      <w:r w:rsidR="00D766F0">
        <w:t xml:space="preserve">should </w:t>
      </w:r>
      <w:r>
        <w:t>involve</w:t>
      </w:r>
    </w:p>
    <w:p w14:paraId="22E095BC" w14:textId="73202F90" w:rsidR="0093158C" w:rsidRPr="00082AA8" w:rsidRDefault="00A05320" w:rsidP="008059A8">
      <w:pPr>
        <w:pStyle w:val="Bodybullet"/>
        <w:numPr>
          <w:ilvl w:val="0"/>
          <w:numId w:val="2"/>
        </w:numPr>
        <w:rPr>
          <w:b/>
        </w:rPr>
      </w:pPr>
      <w:r w:rsidRPr="009C679C">
        <w:t>Some mental health conditions can be managed effectively in the community</w:t>
      </w:r>
      <w:r w:rsidR="0093158C" w:rsidRPr="009C679C">
        <w:t>, but others require hospitalisation</w:t>
      </w:r>
      <w:r w:rsidR="00082AA8">
        <w:t xml:space="preserve"> – sometimes</w:t>
      </w:r>
      <w:r w:rsidR="0093158C" w:rsidRPr="009C679C">
        <w:t xml:space="preserve"> repeated hospitalisations</w:t>
      </w:r>
      <w:r w:rsidR="00082AA8">
        <w:t xml:space="preserve"> over many</w:t>
      </w:r>
      <w:r w:rsidR="0093158C" w:rsidRPr="009C679C">
        <w:t xml:space="preserve"> years.</w:t>
      </w:r>
      <w:r w:rsidR="00D766F0">
        <w:t xml:space="preserve"> </w:t>
      </w:r>
      <w:r w:rsidR="0093158C">
        <w:t>Some people will go on to lead ‘normal’ lives, while others are permanently affected.</w:t>
      </w:r>
    </w:p>
    <w:p w14:paraId="5EE8F691" w14:textId="6E7824EB" w:rsidR="0093158C" w:rsidRDefault="00421F97" w:rsidP="008059A8">
      <w:pPr>
        <w:pStyle w:val="Bodybullet"/>
        <w:numPr>
          <w:ilvl w:val="0"/>
          <w:numId w:val="2"/>
        </w:numPr>
      </w:pPr>
      <w:r w:rsidRPr="009C679C">
        <w:t>All mental health conditions</w:t>
      </w:r>
      <w:r w:rsidR="00A05320" w:rsidRPr="009C679C">
        <w:t xml:space="preserve"> affect not just the individual, but an entire family</w:t>
      </w:r>
      <w:r w:rsidR="0093158C">
        <w:t xml:space="preserve"> (</w:t>
      </w:r>
      <w:r w:rsidR="00A05320" w:rsidRPr="009C679C">
        <w:t>or equivalent close supporters</w:t>
      </w:r>
      <w:r w:rsidR="0093158C">
        <w:t>).</w:t>
      </w:r>
      <w:r w:rsidR="00A05320" w:rsidRPr="009C679C">
        <w:t xml:space="preserve">  </w:t>
      </w:r>
      <w:r w:rsidR="00B8391B" w:rsidRPr="009C679C">
        <w:t>All services depend on free support from ‘family’</w:t>
      </w:r>
      <w:r w:rsidR="00B8391B">
        <w:t xml:space="preserve">. </w:t>
      </w:r>
      <w:r w:rsidR="00A05320" w:rsidRPr="009C679C">
        <w:t>So, unless there are clear reasons for not doing so, the ‘family’ needs to be involved</w:t>
      </w:r>
      <w:r w:rsidRPr="009C679C">
        <w:t xml:space="preserve"> in </w:t>
      </w:r>
      <w:r w:rsidR="0093158C">
        <w:t>any</w:t>
      </w:r>
      <w:r w:rsidRPr="009C679C">
        <w:t xml:space="preserve"> recovery plan</w:t>
      </w:r>
      <w:r w:rsidR="00B8391B">
        <w:t>, to achieve genuine ‘co-production’</w:t>
      </w:r>
      <w:r w:rsidR="00A05320" w:rsidRPr="009C679C">
        <w:t xml:space="preserve">. </w:t>
      </w:r>
      <w:r w:rsidR="00D766F0">
        <w:t>‘Families’ should also be involved in the design and delivery of services.</w:t>
      </w:r>
    </w:p>
    <w:p w14:paraId="3695B678" w14:textId="27A4C70C" w:rsidR="0093158C" w:rsidRDefault="0093158C" w:rsidP="008059A8">
      <w:pPr>
        <w:pStyle w:val="Bodybullet"/>
        <w:numPr>
          <w:ilvl w:val="0"/>
          <w:numId w:val="2"/>
        </w:numPr>
      </w:pPr>
      <w:r>
        <w:t>As well as treating conditions with medication</w:t>
      </w:r>
      <w:r w:rsidR="00D766F0">
        <w:t xml:space="preserve"> where appropriate</w:t>
      </w:r>
      <w:r>
        <w:t xml:space="preserve">, all patients will </w:t>
      </w:r>
      <w:r w:rsidR="00A05320" w:rsidRPr="009C679C">
        <w:t xml:space="preserve">potentially benefit from </w:t>
      </w:r>
      <w:r>
        <w:t>making a trusting, reliable relationship with a psychotherapist, who has a recognised professional training. This should not be managed in a mechanical, time-restricted way.</w:t>
      </w:r>
    </w:p>
    <w:p w14:paraId="2F57AD02" w14:textId="122D4B5A" w:rsidR="00EF1083" w:rsidRDefault="00A05320" w:rsidP="008059A8">
      <w:pPr>
        <w:pStyle w:val="Bodybullet"/>
        <w:numPr>
          <w:ilvl w:val="0"/>
          <w:numId w:val="2"/>
        </w:numPr>
      </w:pPr>
      <w:r w:rsidRPr="009C679C">
        <w:t>All service users benefit from activities and kind, supportive, non-judgmental people and friendships in the wider community</w:t>
      </w:r>
      <w:r w:rsidR="0093158C">
        <w:t xml:space="preserve"> that are</w:t>
      </w:r>
      <w:r w:rsidR="00C47096" w:rsidRPr="009C679C">
        <w:t xml:space="preserve"> </w:t>
      </w:r>
      <w:r w:rsidRPr="009C679C">
        <w:t xml:space="preserve">totally independent of mental health services. </w:t>
      </w:r>
      <w:r w:rsidR="00D766F0">
        <w:t>This especially applies to young people.</w:t>
      </w:r>
    </w:p>
    <w:p w14:paraId="6EB07876" w14:textId="24506B99" w:rsidR="00D766F0" w:rsidRDefault="00D766F0" w:rsidP="008059A8">
      <w:pPr>
        <w:pStyle w:val="Bodybullet"/>
        <w:numPr>
          <w:ilvl w:val="0"/>
          <w:numId w:val="2"/>
        </w:numPr>
      </w:pPr>
      <w:r>
        <w:t>The personal aims and aspirations of service users should come before those of mental health professionals.</w:t>
      </w:r>
    </w:p>
    <w:p w14:paraId="3C3C83A8" w14:textId="08282962" w:rsidR="00D766F0" w:rsidRDefault="00D766F0" w:rsidP="008059A8">
      <w:pPr>
        <w:pStyle w:val="Bodybullet"/>
        <w:numPr>
          <w:ilvl w:val="0"/>
          <w:numId w:val="2"/>
        </w:numPr>
      </w:pPr>
      <w:r>
        <w:t>Democratic, community-level feedback</w:t>
      </w:r>
      <w:r w:rsidR="00082AA8">
        <w:t xml:space="preserve"> – </w:t>
      </w:r>
      <w:r>
        <w:t>which disappeared with the abolition of the Local Implementation Teams in hospitals and the Community Health Councils in the community</w:t>
      </w:r>
      <w:r w:rsidR="00082AA8">
        <w:t xml:space="preserve"> –</w:t>
      </w:r>
      <w:r>
        <w:t xml:space="preserve"> needs to be restored.</w:t>
      </w:r>
    </w:p>
    <w:p w14:paraId="79E9412A" w14:textId="0405DB13" w:rsidR="00D766F0" w:rsidRDefault="00D766F0" w:rsidP="008059A8">
      <w:pPr>
        <w:pStyle w:val="Bodybullet"/>
        <w:numPr>
          <w:ilvl w:val="0"/>
          <w:numId w:val="2"/>
        </w:numPr>
      </w:pPr>
      <w:r>
        <w:t>All options need to be properly resourced.</w:t>
      </w:r>
    </w:p>
    <w:p w14:paraId="211B8F88" w14:textId="79923E57" w:rsidR="002C52D6" w:rsidRDefault="002C52D6" w:rsidP="002C52D6">
      <w:pPr>
        <w:pStyle w:val="Heading3"/>
      </w:pPr>
      <w:r>
        <w:t xml:space="preserve">What good </w:t>
      </w:r>
      <w:r>
        <w:t>mental health research</w:t>
      </w:r>
      <w:r>
        <w:t xml:space="preserve"> should involve</w:t>
      </w:r>
    </w:p>
    <w:p w14:paraId="7DC972F1" w14:textId="77777777" w:rsidR="002C52D6" w:rsidRDefault="002C52D6" w:rsidP="002C52D6">
      <w:pPr>
        <w:pStyle w:val="BodyText1"/>
      </w:pPr>
      <w:r>
        <w:t xml:space="preserve">‘Evidence-based’ treatment in physical health is established using Random Controlled Trials (RCTS). However, they are inappropriately used in mental health research, where they lend themselves to drug trials only. </w:t>
      </w:r>
    </w:p>
    <w:p w14:paraId="6FB22AA9" w14:textId="055BDD67" w:rsidR="002C52D6" w:rsidRDefault="002C52D6" w:rsidP="002C52D6">
      <w:pPr>
        <w:pStyle w:val="BodyText1"/>
      </w:pPr>
      <w:r>
        <w:t>In mental health, where trusted relationships are key, what is needed is practice-based evidence, based on the first-hand experience of practitioners, patients/service users and carers.</w:t>
      </w:r>
    </w:p>
    <w:p w14:paraId="6D65F18D" w14:textId="06F77D93" w:rsidR="00CE7FE6" w:rsidRDefault="00CE7FE6" w:rsidP="00175109">
      <w:pPr>
        <w:pStyle w:val="Bodybullet"/>
        <w:ind w:left="720"/>
      </w:pPr>
    </w:p>
    <w:p w14:paraId="6ED0FFEC" w14:textId="7FECA56E" w:rsidR="00512266" w:rsidRDefault="00512266" w:rsidP="00CE7FE6">
      <w:pPr>
        <w:pStyle w:val="Heading1"/>
        <w:numPr>
          <w:ilvl w:val="0"/>
          <w:numId w:val="33"/>
        </w:numPr>
      </w:pPr>
      <w:r>
        <w:t>G</w:t>
      </w:r>
      <w:r w:rsidR="00CE7FE6">
        <w:t>eneral issues</w:t>
      </w:r>
    </w:p>
    <w:p w14:paraId="4024D89F" w14:textId="1417903F" w:rsidR="00334A0F" w:rsidRDefault="0038524F" w:rsidP="00334A0F">
      <w:pPr>
        <w:pStyle w:val="Heading2"/>
      </w:pPr>
      <w:r>
        <w:t>A</w:t>
      </w:r>
      <w:r w:rsidR="00334A0F">
        <w:t xml:space="preserve">1/Mental health </w:t>
      </w:r>
      <w:r w:rsidR="00C601B2">
        <w:t>i</w:t>
      </w:r>
      <w:r w:rsidR="00334A0F">
        <w:t>s a public issue</w:t>
      </w:r>
    </w:p>
    <w:p w14:paraId="729893D0" w14:textId="77777777" w:rsidR="00C635E3" w:rsidRDefault="00ED6345" w:rsidP="00334A0F">
      <w:pPr>
        <w:pStyle w:val="BodyText1"/>
      </w:pPr>
      <w:r w:rsidRPr="00866789">
        <w:t xml:space="preserve">Mental health </w:t>
      </w:r>
      <w:r w:rsidRPr="000D76D8">
        <w:t>is a composite of social, economic, environmental, educat</w:t>
      </w:r>
      <w:r>
        <w:t xml:space="preserve">ional and psychological interactions. </w:t>
      </w:r>
    </w:p>
    <w:p w14:paraId="4931C355" w14:textId="151F7357" w:rsidR="00C635E3" w:rsidRDefault="00334A0F" w:rsidP="00334A0F">
      <w:pPr>
        <w:pStyle w:val="BodyText1"/>
      </w:pPr>
      <w:r>
        <w:t>Researchers consistently find that distress is greater in countries with more inequality.</w:t>
      </w:r>
    </w:p>
    <w:p w14:paraId="69379ABF" w14:textId="58C8A4BA" w:rsidR="00C635E3" w:rsidRDefault="00334A0F" w:rsidP="00334A0F">
      <w:pPr>
        <w:pStyle w:val="BodyText1"/>
      </w:pPr>
      <w:r>
        <w:t>In the UK, inequalities have increased rapidly in recent years</w:t>
      </w:r>
      <w:r w:rsidR="00C635E3">
        <w:t>, leaving us in a far worse state than the rest of northern Europe</w:t>
      </w:r>
      <w:r w:rsidR="00F24E30">
        <w:t xml:space="preserve"> and closer to the situation in the US. </w:t>
      </w:r>
      <w:r w:rsidR="00C635E3">
        <w:t>Features of this inequality are:</w:t>
      </w:r>
    </w:p>
    <w:p w14:paraId="6AAA0A09" w14:textId="184FEDB0" w:rsidR="00C635E3" w:rsidRDefault="00C635E3" w:rsidP="008059A8">
      <w:pPr>
        <w:pStyle w:val="Bodybullet"/>
        <w:numPr>
          <w:ilvl w:val="0"/>
          <w:numId w:val="4"/>
        </w:numPr>
      </w:pPr>
      <w:r>
        <w:t>the normalisation of i</w:t>
      </w:r>
      <w:r w:rsidR="00334A0F">
        <w:t>nsecure work</w:t>
      </w:r>
      <w:r>
        <w:t xml:space="preserve">, </w:t>
      </w:r>
      <w:r w:rsidR="00334A0F">
        <w:t>food poverty and poor housing</w:t>
      </w:r>
    </w:p>
    <w:p w14:paraId="4D5E3A6D" w14:textId="6313C43C" w:rsidR="00C635E3" w:rsidRDefault="00C635E3" w:rsidP="008059A8">
      <w:pPr>
        <w:pStyle w:val="Bodybullet"/>
        <w:numPr>
          <w:ilvl w:val="0"/>
          <w:numId w:val="4"/>
        </w:numPr>
      </w:pPr>
      <w:r>
        <w:t xml:space="preserve">the destruction of the public sector safety net </w:t>
      </w:r>
    </w:p>
    <w:p w14:paraId="4B3BAA23" w14:textId="0A3FD0E2" w:rsidR="00C635E3" w:rsidRDefault="00C635E3" w:rsidP="008059A8">
      <w:pPr>
        <w:pStyle w:val="Bodybullet"/>
        <w:numPr>
          <w:ilvl w:val="0"/>
          <w:numId w:val="4"/>
        </w:numPr>
      </w:pPr>
      <w:r>
        <w:lastRenderedPageBreak/>
        <w:t>the widely documented injustices of Universal Credit, and</w:t>
      </w:r>
    </w:p>
    <w:p w14:paraId="6E7B6669" w14:textId="3C7A853B" w:rsidR="00C635E3" w:rsidRDefault="00C635E3" w:rsidP="008059A8">
      <w:pPr>
        <w:pStyle w:val="Bodybullet"/>
        <w:numPr>
          <w:ilvl w:val="0"/>
          <w:numId w:val="4"/>
        </w:numPr>
      </w:pPr>
      <w:r>
        <w:t>the lack of access to legal aid, or support in court, to fight injustice.</w:t>
      </w:r>
    </w:p>
    <w:p w14:paraId="3E215A6C" w14:textId="3858011D" w:rsidR="00334A0F" w:rsidRDefault="00C635E3" w:rsidP="00C635E3">
      <w:pPr>
        <w:pStyle w:val="Heading3"/>
      </w:pPr>
      <w:r>
        <w:t>Wha</w:t>
      </w:r>
      <w:r w:rsidR="002A2C49">
        <w:t>t is needed</w:t>
      </w:r>
    </w:p>
    <w:p w14:paraId="31374F60" w14:textId="085C1335" w:rsidR="00C635E3" w:rsidRDefault="00F24E30" w:rsidP="008059A8">
      <w:pPr>
        <w:pStyle w:val="Bodybullet"/>
        <w:numPr>
          <w:ilvl w:val="0"/>
          <w:numId w:val="5"/>
        </w:numPr>
      </w:pPr>
      <w:r>
        <w:t>Any serious attempt to lessen mental distress in the UK must include addressing inequality.</w:t>
      </w:r>
    </w:p>
    <w:p w14:paraId="302F6782" w14:textId="55A20C2B" w:rsidR="00F24E30" w:rsidRDefault="00F24E30" w:rsidP="008059A8">
      <w:pPr>
        <w:pStyle w:val="Bodybullet"/>
        <w:numPr>
          <w:ilvl w:val="0"/>
          <w:numId w:val="5"/>
        </w:numPr>
      </w:pPr>
      <w:r>
        <w:t xml:space="preserve">The proposals in the Department of Health’s </w:t>
      </w:r>
      <w:r>
        <w:rPr>
          <w:i/>
          <w:iCs w:val="0"/>
        </w:rPr>
        <w:t xml:space="preserve">Tackling health inequalities: a programme for action </w:t>
      </w:r>
      <w:r>
        <w:t>(2003) need to be properly taken up.</w:t>
      </w:r>
    </w:p>
    <w:p w14:paraId="44B9BBEA" w14:textId="7B223FDA" w:rsidR="002C52D6" w:rsidRDefault="002C52D6" w:rsidP="008059A8">
      <w:pPr>
        <w:pStyle w:val="Bodybullet"/>
        <w:numPr>
          <w:ilvl w:val="0"/>
          <w:numId w:val="5"/>
        </w:numPr>
      </w:pPr>
      <w:r>
        <w:t>The 2018 report of the UN Special Rapporteur, Professor Phillip Alston, which was excoriating on the UK’s approach to poverty and inequality, pointed to key areas that need to change, including reversing cuts to local authority spending, the social security net and legal aid.</w:t>
      </w:r>
    </w:p>
    <w:p w14:paraId="62963C7E" w14:textId="231DCD3B" w:rsidR="00ED6345" w:rsidRDefault="0038524F" w:rsidP="00F24E30">
      <w:pPr>
        <w:pStyle w:val="Heading2"/>
      </w:pPr>
      <w:r>
        <w:t>A</w:t>
      </w:r>
      <w:r w:rsidR="00F24E30">
        <w:t>2/The question of ‘parity’</w:t>
      </w:r>
    </w:p>
    <w:p w14:paraId="7BA6E0A3" w14:textId="47CF1DB1" w:rsidR="00F24E30" w:rsidRDefault="005152E2" w:rsidP="00F24E30">
      <w:pPr>
        <w:pStyle w:val="BodyText1"/>
      </w:pPr>
      <w:r>
        <w:t xml:space="preserve">Mental ill health has a low priority and has always been underfunded. Over the past eight years, 28% of health problems and only 13% of available funding have related to mental ill health. </w:t>
      </w:r>
    </w:p>
    <w:p w14:paraId="2D379C2B" w14:textId="391CAA34" w:rsidR="005152E2" w:rsidRDefault="005152E2" w:rsidP="00F54546">
      <w:pPr>
        <w:rPr>
          <w:b w:val="0"/>
          <w:bCs/>
        </w:rPr>
      </w:pPr>
      <w:r>
        <w:rPr>
          <w:b w:val="0"/>
          <w:bCs/>
        </w:rPr>
        <w:t>In hospitals,</w:t>
      </w:r>
      <w:r w:rsidR="00CE7FE6">
        <w:rPr>
          <w:b w:val="0"/>
          <w:bCs/>
        </w:rPr>
        <w:t xml:space="preserve"> </w:t>
      </w:r>
      <w:r w:rsidR="002A2C49">
        <w:rPr>
          <w:b w:val="0"/>
          <w:bCs/>
        </w:rPr>
        <w:t xml:space="preserve">overworked </w:t>
      </w:r>
      <w:r>
        <w:rPr>
          <w:b w:val="0"/>
          <w:bCs/>
        </w:rPr>
        <w:t>a</w:t>
      </w:r>
      <w:r w:rsidRPr="005152E2">
        <w:rPr>
          <w:b w:val="0"/>
          <w:bCs/>
        </w:rPr>
        <w:t>cute ward staff, already reduced in numbers, are in crisis</w:t>
      </w:r>
      <w:r w:rsidR="002A2C49">
        <w:rPr>
          <w:b w:val="0"/>
          <w:bCs/>
        </w:rPr>
        <w:t xml:space="preserve"> and</w:t>
      </w:r>
      <w:r w:rsidRPr="005152E2">
        <w:rPr>
          <w:b w:val="0"/>
          <w:bCs/>
        </w:rPr>
        <w:t xml:space="preserve"> retir</w:t>
      </w:r>
      <w:r w:rsidR="00082AA8">
        <w:rPr>
          <w:b w:val="0"/>
          <w:bCs/>
        </w:rPr>
        <w:t>ing</w:t>
      </w:r>
      <w:r w:rsidRPr="005152E2">
        <w:rPr>
          <w:b w:val="0"/>
          <w:bCs/>
        </w:rPr>
        <w:t xml:space="preserve"> or leav</w:t>
      </w:r>
      <w:r w:rsidR="00082AA8">
        <w:rPr>
          <w:b w:val="0"/>
          <w:bCs/>
        </w:rPr>
        <w:t>ing</w:t>
      </w:r>
      <w:r w:rsidRPr="005152E2">
        <w:rPr>
          <w:b w:val="0"/>
          <w:bCs/>
        </w:rPr>
        <w:t>.</w:t>
      </w:r>
      <w:r w:rsidR="00E71957">
        <w:rPr>
          <w:b w:val="0"/>
          <w:bCs/>
        </w:rPr>
        <w:t xml:space="preserve"> </w:t>
      </w:r>
      <w:r>
        <w:rPr>
          <w:b w:val="0"/>
          <w:bCs/>
        </w:rPr>
        <w:t>Short-term agency staff push up numbers but cannot make essential relationships with patients and staff</w:t>
      </w:r>
      <w:r w:rsidR="00E71957">
        <w:rPr>
          <w:b w:val="0"/>
          <w:bCs/>
        </w:rPr>
        <w:t>.</w:t>
      </w:r>
    </w:p>
    <w:p w14:paraId="07A23433" w14:textId="04E26EFA" w:rsidR="00E71957" w:rsidRDefault="00E71957" w:rsidP="00F54546">
      <w:pPr>
        <w:rPr>
          <w:b w:val="0"/>
          <w:bCs/>
        </w:rPr>
      </w:pPr>
      <w:r>
        <w:rPr>
          <w:b w:val="0"/>
          <w:bCs/>
        </w:rPr>
        <w:t xml:space="preserve">Mental health roles have been downgraded in wards and in the community. Services are outsourced to poorly </w:t>
      </w:r>
      <w:r w:rsidR="00082AA8">
        <w:rPr>
          <w:b w:val="0"/>
          <w:bCs/>
        </w:rPr>
        <w:t xml:space="preserve">qualified </w:t>
      </w:r>
      <w:r>
        <w:rPr>
          <w:b w:val="0"/>
          <w:bCs/>
        </w:rPr>
        <w:t>or unqualified people</w:t>
      </w:r>
      <w:r w:rsidR="00082AA8">
        <w:rPr>
          <w:b w:val="0"/>
          <w:bCs/>
        </w:rPr>
        <w:t xml:space="preserve"> and to</w:t>
      </w:r>
      <w:r>
        <w:rPr>
          <w:b w:val="0"/>
          <w:bCs/>
        </w:rPr>
        <w:t xml:space="preserve"> unpaid volunteers. Digital services are increasingly replacing people – further downgrading services and relationships.</w:t>
      </w:r>
    </w:p>
    <w:p w14:paraId="6DB94364" w14:textId="77777777" w:rsidR="00880475" w:rsidRDefault="00E71957" w:rsidP="00F54546">
      <w:pPr>
        <w:rPr>
          <w:b w:val="0"/>
          <w:bCs/>
        </w:rPr>
      </w:pPr>
      <w:r>
        <w:rPr>
          <w:b w:val="0"/>
          <w:bCs/>
        </w:rPr>
        <w:t>People with enduring mental distress die on average 10-25 years earlier than their peers.</w:t>
      </w:r>
      <w:r w:rsidR="00880475">
        <w:rPr>
          <w:b w:val="0"/>
          <w:bCs/>
        </w:rPr>
        <w:t xml:space="preserve"> They lack good support to stay healthy and socially engaged. </w:t>
      </w:r>
    </w:p>
    <w:p w14:paraId="3926D30E" w14:textId="49D276A9" w:rsidR="00E71957" w:rsidRDefault="00880475" w:rsidP="00F54546">
      <w:pPr>
        <w:rPr>
          <w:b w:val="0"/>
          <w:bCs/>
        </w:rPr>
      </w:pPr>
      <w:r>
        <w:rPr>
          <w:b w:val="0"/>
          <w:bCs/>
        </w:rPr>
        <w:t xml:space="preserve">Anti-psychotic drugs have toxic adverse effects, which cause some untimely deaths. </w:t>
      </w:r>
      <w:r w:rsidR="00210420">
        <w:rPr>
          <w:b w:val="0"/>
          <w:bCs/>
        </w:rPr>
        <w:t xml:space="preserve">Some can achieve dramatic improvement to their quality of life by reducing or coming off their psychiatric drug. </w:t>
      </w:r>
      <w:r>
        <w:rPr>
          <w:b w:val="0"/>
          <w:bCs/>
        </w:rPr>
        <w:t xml:space="preserve">However, the only official support for </w:t>
      </w:r>
      <w:r w:rsidR="00210420">
        <w:rPr>
          <w:b w:val="0"/>
          <w:bCs/>
        </w:rPr>
        <w:t xml:space="preserve">these </w:t>
      </w:r>
      <w:r>
        <w:rPr>
          <w:b w:val="0"/>
          <w:bCs/>
        </w:rPr>
        <w:t>patients is available online.</w:t>
      </w:r>
      <w:r w:rsidR="005C1661">
        <w:rPr>
          <w:b w:val="0"/>
          <w:bCs/>
        </w:rPr>
        <w:t xml:space="preserve"> </w:t>
      </w:r>
    </w:p>
    <w:p w14:paraId="0955E5F3" w14:textId="1D5DA8F1" w:rsidR="00880475" w:rsidRPr="005152E2" w:rsidRDefault="00880475" w:rsidP="00F54546">
      <w:pPr>
        <w:rPr>
          <w:b w:val="0"/>
          <w:bCs/>
        </w:rPr>
      </w:pPr>
      <w:r>
        <w:rPr>
          <w:b w:val="0"/>
          <w:bCs/>
        </w:rPr>
        <w:t>People with long-term physical conditions</w:t>
      </w:r>
      <w:r w:rsidR="00043484">
        <w:rPr>
          <w:b w:val="0"/>
          <w:bCs/>
        </w:rPr>
        <w:t>,</w:t>
      </w:r>
      <w:r>
        <w:rPr>
          <w:b w:val="0"/>
          <w:bCs/>
        </w:rPr>
        <w:t xml:space="preserve"> and family carers</w:t>
      </w:r>
      <w:r w:rsidR="00043484">
        <w:rPr>
          <w:b w:val="0"/>
          <w:bCs/>
        </w:rPr>
        <w:t>,</w:t>
      </w:r>
      <w:r>
        <w:rPr>
          <w:b w:val="0"/>
          <w:bCs/>
        </w:rPr>
        <w:t xml:space="preserve"> are more likely to develop mental health problems</w:t>
      </w:r>
      <w:r w:rsidR="00CE7FE6">
        <w:rPr>
          <w:b w:val="0"/>
          <w:bCs/>
        </w:rPr>
        <w:t>, but they</w:t>
      </w:r>
      <w:r w:rsidR="00043484">
        <w:rPr>
          <w:b w:val="0"/>
          <w:bCs/>
        </w:rPr>
        <w:t xml:space="preserve"> currently</w:t>
      </w:r>
      <w:r w:rsidR="00CE7FE6">
        <w:rPr>
          <w:b w:val="0"/>
          <w:bCs/>
        </w:rPr>
        <w:t xml:space="preserve"> get</w:t>
      </w:r>
      <w:r w:rsidR="00043484">
        <w:rPr>
          <w:b w:val="0"/>
          <w:bCs/>
        </w:rPr>
        <w:t xml:space="preserve"> no real support.</w:t>
      </w:r>
    </w:p>
    <w:p w14:paraId="7F3FCBBE" w14:textId="35991AFF" w:rsidR="005152E2" w:rsidRDefault="005152E2" w:rsidP="00E71957">
      <w:pPr>
        <w:pStyle w:val="Heading3"/>
      </w:pPr>
      <w:r>
        <w:t>What</w:t>
      </w:r>
      <w:r w:rsidR="004736CF">
        <w:t xml:space="preserve"> is needed</w:t>
      </w:r>
    </w:p>
    <w:p w14:paraId="406C3B8D" w14:textId="2D26E35E" w:rsidR="005152E2" w:rsidRDefault="005152E2" w:rsidP="008059A8">
      <w:pPr>
        <w:pStyle w:val="Bodybullet"/>
        <w:numPr>
          <w:ilvl w:val="0"/>
          <w:numId w:val="6"/>
        </w:numPr>
      </w:pPr>
      <w:r>
        <w:t>Treating mental distress must have the same priority as treating physical illness</w:t>
      </w:r>
      <w:r w:rsidR="00043484">
        <w:t>. T</w:t>
      </w:r>
      <w:r>
        <w:t>he funding gap must be bridged.</w:t>
      </w:r>
    </w:p>
    <w:p w14:paraId="5AA689C0" w14:textId="54A774AA" w:rsidR="005152E2" w:rsidRDefault="005152E2" w:rsidP="008059A8">
      <w:pPr>
        <w:pStyle w:val="Bodybullet"/>
        <w:numPr>
          <w:ilvl w:val="0"/>
          <w:numId w:val="6"/>
        </w:numPr>
      </w:pPr>
      <w:r>
        <w:t xml:space="preserve">Like the rest of the NHS, mental health care should be </w:t>
      </w:r>
      <w:r w:rsidRPr="00DB1C23">
        <w:t>universal, comprehensive, free at the point of access, paid for by progressive taxation and based on need not ability to pay.</w:t>
      </w:r>
      <w:r>
        <w:t xml:space="preserve"> </w:t>
      </w:r>
    </w:p>
    <w:p w14:paraId="37338A2E" w14:textId="3BEFE670" w:rsidR="005152E2" w:rsidRDefault="005152E2" w:rsidP="008059A8">
      <w:pPr>
        <w:pStyle w:val="Bodybullet"/>
        <w:numPr>
          <w:ilvl w:val="0"/>
          <w:numId w:val="6"/>
        </w:numPr>
      </w:pPr>
      <w:r>
        <w:t>The mental wellbeing of NHS staff must be effectively addressed.</w:t>
      </w:r>
    </w:p>
    <w:p w14:paraId="7D6819F8" w14:textId="61A88E93" w:rsidR="00E71957" w:rsidRDefault="00E71957" w:rsidP="008059A8">
      <w:pPr>
        <w:pStyle w:val="Bodybullet"/>
        <w:numPr>
          <w:ilvl w:val="0"/>
          <w:numId w:val="6"/>
        </w:numPr>
      </w:pPr>
      <w:r>
        <w:t>The permanent mental health workforce needs to be rebuilt. Restoring the nursing bursary would attract mature people as well as school leavers.</w:t>
      </w:r>
    </w:p>
    <w:p w14:paraId="1A7299F0" w14:textId="36D90918" w:rsidR="005C1661" w:rsidRDefault="005C1661" w:rsidP="008059A8">
      <w:pPr>
        <w:pStyle w:val="Bodybullet"/>
        <w:numPr>
          <w:ilvl w:val="0"/>
          <w:numId w:val="6"/>
        </w:numPr>
      </w:pPr>
      <w:r>
        <w:t>People with enduring mental distress need more support to stay physically healthy</w:t>
      </w:r>
      <w:r w:rsidR="00880475">
        <w:t xml:space="preserve">. Professional one-to-one support should be available to assist patients to reduce or come off their psychiatric drugs. Pharmaceutical companies </w:t>
      </w:r>
      <w:r w:rsidR="004736CF">
        <w:t>will need to provide</w:t>
      </w:r>
      <w:r w:rsidR="00880475">
        <w:t xml:space="preserve"> smaller tapering doses.</w:t>
      </w:r>
    </w:p>
    <w:p w14:paraId="6E6CAD72" w14:textId="3A3B1B09" w:rsidR="00880475" w:rsidRDefault="00880475" w:rsidP="008059A8">
      <w:pPr>
        <w:pStyle w:val="Bodybullet"/>
        <w:numPr>
          <w:ilvl w:val="0"/>
          <w:numId w:val="6"/>
        </w:numPr>
      </w:pPr>
      <w:r>
        <w:t>Coroners’ courts should collect data on deaths due to medication.</w:t>
      </w:r>
    </w:p>
    <w:p w14:paraId="08890B67" w14:textId="029BD552" w:rsidR="00043484" w:rsidRDefault="00043484" w:rsidP="008059A8">
      <w:pPr>
        <w:pStyle w:val="Bodybullet"/>
        <w:numPr>
          <w:ilvl w:val="0"/>
          <w:numId w:val="6"/>
        </w:numPr>
      </w:pPr>
      <w:r>
        <w:t>Carers urgently need support.</w:t>
      </w:r>
    </w:p>
    <w:p w14:paraId="07F9BEE0" w14:textId="495715D1" w:rsidR="00043484" w:rsidRDefault="0038524F" w:rsidP="00043484">
      <w:pPr>
        <w:pStyle w:val="Heading2"/>
      </w:pPr>
      <w:r>
        <w:lastRenderedPageBreak/>
        <w:t>A</w:t>
      </w:r>
      <w:r w:rsidR="00043484">
        <w:t>3/National standards</w:t>
      </w:r>
    </w:p>
    <w:p w14:paraId="05234D68" w14:textId="3D432E3A" w:rsidR="005F623F" w:rsidRDefault="00464690" w:rsidP="00464690">
      <w:pPr>
        <w:pStyle w:val="BodyText1"/>
      </w:pPr>
      <w:r>
        <w:t>National standards of care have b</w:t>
      </w:r>
      <w:r w:rsidR="00210420">
        <w:t>ecome</w:t>
      </w:r>
      <w:r>
        <w:t xml:space="preserve"> fragmented</w:t>
      </w:r>
      <w:r w:rsidR="005F623F">
        <w:t xml:space="preserve">, with </w:t>
      </w:r>
      <w:r w:rsidR="00242BCF">
        <w:t>service users and carers</w:t>
      </w:r>
      <w:r w:rsidR="00CE7FE6">
        <w:t xml:space="preserve"> barely involved</w:t>
      </w:r>
      <w:r>
        <w:t xml:space="preserve">. </w:t>
      </w:r>
    </w:p>
    <w:p w14:paraId="3322326E" w14:textId="30E5E46E" w:rsidR="00210420" w:rsidRDefault="005F623F" w:rsidP="00464690">
      <w:pPr>
        <w:pStyle w:val="BodyText1"/>
      </w:pPr>
      <w:r>
        <w:t>S</w:t>
      </w:r>
      <w:r w:rsidR="00464690">
        <w:t>ervices have become a postcode lottery</w:t>
      </w:r>
      <w:r w:rsidR="00210420">
        <w:t>,</w:t>
      </w:r>
      <w:r w:rsidR="00464690">
        <w:t xml:space="preserve"> commissioned by bodies that have been rapidly changing in the move towards</w:t>
      </w:r>
      <w:r>
        <w:t xml:space="preserve"> controversial</w:t>
      </w:r>
      <w:r w:rsidR="00464690">
        <w:t xml:space="preserve"> Integrated </w:t>
      </w:r>
      <w:r w:rsidR="00210420">
        <w:t>Care Systems</w:t>
      </w:r>
      <w:r w:rsidR="00016E5D">
        <w:t>. The</w:t>
      </w:r>
      <w:r w:rsidR="00210420">
        <w:t xml:space="preserve"> controversial NHS Health and Care Bill is expected to mean more opportunities for global health corporations</w:t>
      </w:r>
      <w:r>
        <w:t xml:space="preserve"> to provide and dictate services</w:t>
      </w:r>
      <w:r w:rsidR="00210420">
        <w:t>, less money for front-line work and less public accountability.</w:t>
      </w:r>
    </w:p>
    <w:p w14:paraId="10A045E1" w14:textId="77777777" w:rsidR="00036357" w:rsidRDefault="005F623F" w:rsidP="00036357">
      <w:pPr>
        <w:pStyle w:val="BodyText1"/>
        <w:rPr>
          <w:rFonts w:ascii="Calibri" w:eastAsia="Times New Roman" w:hAnsi="Calibri" w:cs="Calibri"/>
          <w:color w:val="000000"/>
          <w:lang w:eastAsia="en-GB"/>
        </w:rPr>
      </w:pPr>
      <w:r>
        <w:t>Waiting lists are far too long, despite the importance of early intervention.</w:t>
      </w:r>
      <w:r w:rsidR="00036357" w:rsidRPr="00036357">
        <w:rPr>
          <w:rFonts w:ascii="Calibri" w:eastAsia="Times New Roman" w:hAnsi="Calibri" w:cs="Calibri"/>
          <w:color w:val="000000"/>
          <w:lang w:eastAsia="en-GB"/>
        </w:rPr>
        <w:t xml:space="preserve"> </w:t>
      </w:r>
    </w:p>
    <w:p w14:paraId="434A5746" w14:textId="03CC7D3F" w:rsidR="00036357" w:rsidRDefault="00036357" w:rsidP="00036357">
      <w:pPr>
        <w:pStyle w:val="BodyText1"/>
      </w:pPr>
      <w:r w:rsidRPr="009B5249">
        <w:rPr>
          <w:rFonts w:ascii="Calibri" w:eastAsia="Times New Roman" w:hAnsi="Calibri" w:cs="Calibri"/>
          <w:color w:val="000000"/>
          <w:lang w:eastAsia="en-GB"/>
        </w:rPr>
        <w:t>IAPT (Increased Acce</w:t>
      </w:r>
      <w:r>
        <w:rPr>
          <w:rFonts w:ascii="Calibri" w:eastAsia="Times New Roman" w:hAnsi="Calibri" w:cs="Calibri"/>
          <w:color w:val="000000"/>
          <w:lang w:eastAsia="en-GB"/>
        </w:rPr>
        <w:t>ss to Psychological Therapies) is almost all s</w:t>
      </w:r>
      <w:r w:rsidRPr="009B5249">
        <w:rPr>
          <w:rFonts w:ascii="Calibri" w:eastAsia="Times New Roman" w:hAnsi="Calibri" w:cs="Calibri"/>
          <w:color w:val="000000"/>
          <w:lang w:eastAsia="en-GB"/>
        </w:rPr>
        <w:t>ome form of Cognitive Behavioural Therapy (CBT)</w:t>
      </w:r>
      <w:r>
        <w:rPr>
          <w:rFonts w:ascii="Calibri" w:eastAsia="Times New Roman" w:hAnsi="Calibri" w:cs="Calibri"/>
          <w:color w:val="000000"/>
          <w:lang w:eastAsia="en-GB"/>
        </w:rPr>
        <w:t>. T</w:t>
      </w:r>
      <w:r w:rsidRPr="005264D6">
        <w:t>here are long waitin</w:t>
      </w:r>
      <w:r>
        <w:t>g lists, inadequate staffin</w:t>
      </w:r>
      <w:r w:rsidR="00242BCF">
        <w:t>g and no</w:t>
      </w:r>
      <w:r w:rsidRPr="005264D6">
        <w:t xml:space="preserve"> </w:t>
      </w:r>
      <w:r w:rsidR="00242BCF">
        <w:t xml:space="preserve">real </w:t>
      </w:r>
      <w:r w:rsidRPr="005264D6">
        <w:t>review of effectiveness</w:t>
      </w:r>
      <w:r>
        <w:t xml:space="preserve">.  </w:t>
      </w:r>
    </w:p>
    <w:p w14:paraId="0118B819" w14:textId="01D03329" w:rsidR="005F623F" w:rsidRPr="00464690" w:rsidRDefault="00036357" w:rsidP="00464690">
      <w:pPr>
        <w:pStyle w:val="BodyText1"/>
      </w:pPr>
      <w:r>
        <w:t>The wider range of</w:t>
      </w:r>
      <w:r w:rsidR="00242BCF">
        <w:t xml:space="preserve"> relational</w:t>
      </w:r>
      <w:r>
        <w:t xml:space="preserve"> psychotherapies, once included in psychiatric training and practice, </w:t>
      </w:r>
      <w:r w:rsidR="00242BCF">
        <w:t>have largely been abandoned.</w:t>
      </w:r>
    </w:p>
    <w:p w14:paraId="46AF3AFE" w14:textId="2514303C" w:rsidR="00464690" w:rsidRDefault="00464690" w:rsidP="00464690">
      <w:pPr>
        <w:pStyle w:val="Heading3"/>
      </w:pPr>
      <w:r>
        <w:t>What</w:t>
      </w:r>
      <w:r w:rsidR="004736CF">
        <w:t xml:space="preserve"> is needed</w:t>
      </w:r>
    </w:p>
    <w:p w14:paraId="4381DF93" w14:textId="3004CE4D" w:rsidR="005F623F" w:rsidRDefault="005F623F" w:rsidP="008059A8">
      <w:pPr>
        <w:pStyle w:val="BodyText1"/>
        <w:numPr>
          <w:ilvl w:val="0"/>
          <w:numId w:val="7"/>
        </w:numPr>
      </w:pPr>
      <w:r>
        <w:t>A</w:t>
      </w:r>
      <w:r w:rsidR="00036357">
        <w:t xml:space="preserve"> new</w:t>
      </w:r>
      <w:r>
        <w:t xml:space="preserve"> National Service Framework to set out national standards in mental health treatment. </w:t>
      </w:r>
      <w:r w:rsidR="002A2C49">
        <w:t>It</w:t>
      </w:r>
      <w:r>
        <w:t xml:space="preserve"> should recognise the importance of social and economic inequality, </w:t>
      </w:r>
      <w:r w:rsidR="00970497">
        <w:t xml:space="preserve">and </w:t>
      </w:r>
      <w:r>
        <w:t>the role of trauma and adverse childhood events.</w:t>
      </w:r>
    </w:p>
    <w:p w14:paraId="02DA02F1" w14:textId="02931D8C" w:rsidR="00242BCF" w:rsidRDefault="004736CF" w:rsidP="008059A8">
      <w:pPr>
        <w:pStyle w:val="BodyText1"/>
        <w:numPr>
          <w:ilvl w:val="0"/>
          <w:numId w:val="7"/>
        </w:numPr>
      </w:pPr>
      <w:r>
        <w:t>E</w:t>
      </w:r>
      <w:r w:rsidR="00242BCF">
        <w:t>ffective grassroots feedback, equivalent to the</w:t>
      </w:r>
      <w:r w:rsidR="00970497">
        <w:t xml:space="preserve"> former</w:t>
      </w:r>
      <w:r w:rsidR="00242BCF">
        <w:t xml:space="preserve"> Local Implementation Teams</w:t>
      </w:r>
      <w:r w:rsidR="00970497">
        <w:t>,</w:t>
      </w:r>
      <w:r w:rsidR="00242BCF">
        <w:t xml:space="preserve"> which included staff, service users and carers.</w:t>
      </w:r>
    </w:p>
    <w:p w14:paraId="42C54A2C" w14:textId="151B488C" w:rsidR="005F623F" w:rsidRDefault="005F623F" w:rsidP="008059A8">
      <w:pPr>
        <w:pStyle w:val="BodyText1"/>
        <w:numPr>
          <w:ilvl w:val="0"/>
          <w:numId w:val="7"/>
        </w:numPr>
      </w:pPr>
      <w:r>
        <w:t>The NHS Health and Care Bill must be opposed.</w:t>
      </w:r>
    </w:p>
    <w:p w14:paraId="3D3FBC44" w14:textId="56ED838C" w:rsidR="005F623F" w:rsidRDefault="005F623F" w:rsidP="008059A8">
      <w:pPr>
        <w:pStyle w:val="BodyText1"/>
        <w:numPr>
          <w:ilvl w:val="0"/>
          <w:numId w:val="7"/>
        </w:numPr>
      </w:pPr>
      <w:r>
        <w:t>Waiting lists need to be reduced.</w:t>
      </w:r>
    </w:p>
    <w:p w14:paraId="70DC6B65" w14:textId="16188CFA" w:rsidR="00242BCF" w:rsidRDefault="00242BCF" w:rsidP="008059A8">
      <w:pPr>
        <w:pStyle w:val="BodyText1"/>
        <w:numPr>
          <w:ilvl w:val="0"/>
          <w:numId w:val="7"/>
        </w:numPr>
      </w:pPr>
      <w:r>
        <w:t xml:space="preserve">IAPT needs to be better run and </w:t>
      </w:r>
      <w:r w:rsidR="00C94DC8">
        <w:t xml:space="preserve">resourced, </w:t>
      </w:r>
      <w:r w:rsidR="00100C6B">
        <w:t xml:space="preserve">with </w:t>
      </w:r>
      <w:r>
        <w:t xml:space="preserve">a wider range of psychotherapies </w:t>
      </w:r>
      <w:r w:rsidR="00100C6B">
        <w:t>on offer.</w:t>
      </w:r>
    </w:p>
    <w:p w14:paraId="5FEC0121" w14:textId="2CECD469" w:rsidR="006E7DA8" w:rsidRDefault="0038524F" w:rsidP="00C94DC8">
      <w:pPr>
        <w:pStyle w:val="Heading2"/>
      </w:pPr>
      <w:r>
        <w:t>A</w:t>
      </w:r>
      <w:r w:rsidR="00C94DC8">
        <w:t>4/</w:t>
      </w:r>
      <w:r w:rsidR="004736CF">
        <w:t>A</w:t>
      </w:r>
      <w:r w:rsidR="00C94DC8">
        <w:t>ccountability</w:t>
      </w:r>
    </w:p>
    <w:p w14:paraId="7830C219" w14:textId="77777777" w:rsidR="0024435A" w:rsidRDefault="00C94DC8" w:rsidP="00C94DC8">
      <w:pPr>
        <w:pStyle w:val="BodyText1"/>
      </w:pPr>
      <w:r>
        <w:t xml:space="preserve">Almost all residential services are provided by private companies. </w:t>
      </w:r>
    </w:p>
    <w:p w14:paraId="2A68826E" w14:textId="21D4B502" w:rsidR="0024435A" w:rsidRDefault="0024435A" w:rsidP="00C94DC8">
      <w:pPr>
        <w:pStyle w:val="BodyText1"/>
      </w:pPr>
      <w:r>
        <w:t>Commercial confidentiality currently prevents public scrutiny of contracts awarded to the private sector, yet the NHS Health and Care Bill will allow Integrated Care Systems to hand over contracts without tender – making privatisation, outsourcing and cronyism easier. These companies can asset strip public property, avoid tax by offshoring profits and successfully sue the NHS if they fail to win contracts.</w:t>
      </w:r>
    </w:p>
    <w:p w14:paraId="5BE18F16" w14:textId="3BC7DF02" w:rsidR="00C94DC8" w:rsidRDefault="0024435A" w:rsidP="00C94DC8">
      <w:pPr>
        <w:pStyle w:val="BodyText1"/>
      </w:pPr>
      <w:r>
        <w:t xml:space="preserve">Contracts with private companies create a conflict of interest between levels of care and levels of profit. </w:t>
      </w:r>
      <w:r w:rsidR="00C94DC8">
        <w:t xml:space="preserve">Many long-term service users may never be discharged – </w:t>
      </w:r>
      <w:r w:rsidR="00F21C26">
        <w:t>creating profi</w:t>
      </w:r>
      <w:r w:rsidR="00CC6875">
        <w:t>t,</w:t>
      </w:r>
      <w:r w:rsidR="00F21C26">
        <w:t xml:space="preserve"> when they might have had better quality lives </w:t>
      </w:r>
      <w:r w:rsidR="00CC6875">
        <w:t>in the community</w:t>
      </w:r>
      <w:r w:rsidR="00F21C26">
        <w:t xml:space="preserve">. </w:t>
      </w:r>
    </w:p>
    <w:p w14:paraId="65590145" w14:textId="512BAEDB" w:rsidR="00CC6875" w:rsidRDefault="00F21C26" w:rsidP="00C94DC8">
      <w:pPr>
        <w:pStyle w:val="BodyText1"/>
      </w:pPr>
      <w:r>
        <w:t>Inspections are poor and too often based in the service provider’s admin office, rather than the service itself.</w:t>
      </w:r>
      <w:r w:rsidR="00CC6875">
        <w:t xml:space="preserve"> The CQC, which carries out inspections, has been widely criticised.</w:t>
      </w:r>
    </w:p>
    <w:p w14:paraId="13DFDF9A" w14:textId="2638CC92" w:rsidR="00F11AD7" w:rsidRDefault="00F11AD7" w:rsidP="00C94DC8">
      <w:pPr>
        <w:pStyle w:val="BodyText1"/>
      </w:pPr>
      <w:r>
        <w:t>There is little democratic accountability, so that desperate families resort to the media to break national scandals.</w:t>
      </w:r>
    </w:p>
    <w:p w14:paraId="178845F7" w14:textId="11E313BD" w:rsidR="00CC6875" w:rsidRDefault="00CC6875" w:rsidP="00C94DC8">
      <w:pPr>
        <w:pStyle w:val="BodyText1"/>
      </w:pPr>
      <w:r>
        <w:t xml:space="preserve">There are some very good initiatives around the country, offering alternative forms of support and treatment (some residential) to people with long-term mental health conditions. </w:t>
      </w:r>
      <w:r w:rsidR="00970497">
        <w:t>They a</w:t>
      </w:r>
      <w:r>
        <w:t>re person-centred</w:t>
      </w:r>
      <w:r w:rsidR="00AF6E34">
        <w:t xml:space="preserve">, </w:t>
      </w:r>
      <w:r>
        <w:t xml:space="preserve">run by </w:t>
      </w:r>
      <w:r w:rsidRPr="006E7DA8">
        <w:t>with a mix of qualified and volunteer staff</w:t>
      </w:r>
      <w:r>
        <w:t xml:space="preserve"> together with</w:t>
      </w:r>
      <w:r w:rsidRPr="006E7DA8">
        <w:t xml:space="preserve"> peer</w:t>
      </w:r>
      <w:r>
        <w:t xml:space="preserve"> </w:t>
      </w:r>
      <w:r w:rsidRPr="006E7DA8">
        <w:t>s</w:t>
      </w:r>
      <w:r>
        <w:t>upporters</w:t>
      </w:r>
      <w:r w:rsidR="00AF6E34">
        <w:t xml:space="preserve"> and have been developed collaboratively with service users</w:t>
      </w:r>
      <w:r w:rsidRPr="006E7DA8">
        <w:t>.</w:t>
      </w:r>
      <w:r>
        <w:t xml:space="preserve">   </w:t>
      </w:r>
    </w:p>
    <w:p w14:paraId="30C47119" w14:textId="45133D25" w:rsidR="00C94DC8" w:rsidRDefault="00C94DC8" w:rsidP="00F21C26">
      <w:pPr>
        <w:pStyle w:val="Heading3"/>
      </w:pPr>
      <w:r>
        <w:t>What</w:t>
      </w:r>
      <w:r w:rsidR="0024435A">
        <w:t xml:space="preserve"> is needed</w:t>
      </w:r>
    </w:p>
    <w:p w14:paraId="1742E803" w14:textId="46E50639" w:rsidR="00C94DC8" w:rsidRDefault="00C94DC8" w:rsidP="008059A8">
      <w:pPr>
        <w:pStyle w:val="Bodybullet"/>
        <w:numPr>
          <w:ilvl w:val="0"/>
          <w:numId w:val="8"/>
        </w:numPr>
      </w:pPr>
      <w:r>
        <w:t>Public or CIC provision of residential services should be restored</w:t>
      </w:r>
      <w:r w:rsidR="00CC6875">
        <w:t xml:space="preserve"> as soon as possible</w:t>
      </w:r>
      <w:r>
        <w:t>.</w:t>
      </w:r>
    </w:p>
    <w:p w14:paraId="142154DD" w14:textId="1C758E06" w:rsidR="00F21C26" w:rsidRDefault="0024435A" w:rsidP="008059A8">
      <w:pPr>
        <w:pStyle w:val="Bodybullet"/>
        <w:numPr>
          <w:ilvl w:val="0"/>
          <w:numId w:val="8"/>
        </w:numPr>
      </w:pPr>
      <w:r>
        <w:lastRenderedPageBreak/>
        <w:t>R</w:t>
      </w:r>
      <w:r w:rsidR="00F21C26">
        <w:t xml:space="preserve">obust inspection of </w:t>
      </w:r>
      <w:r w:rsidR="00CC6875">
        <w:t xml:space="preserve">all </w:t>
      </w:r>
      <w:r w:rsidR="00F21C26">
        <w:t>services and residential facilities by teams of professional and (possibly) elected lay people. Some inspections should be without notice.</w:t>
      </w:r>
      <w:r w:rsidR="00CC6875">
        <w:t xml:space="preserve"> </w:t>
      </w:r>
    </w:p>
    <w:p w14:paraId="4BBFB0E8" w14:textId="64D63F3D" w:rsidR="00F21C26" w:rsidRDefault="00F21C26" w:rsidP="008059A8">
      <w:pPr>
        <w:pStyle w:val="Bodybullet"/>
        <w:numPr>
          <w:ilvl w:val="0"/>
          <w:numId w:val="8"/>
        </w:numPr>
      </w:pPr>
      <w:r>
        <w:t>Common standards.</w:t>
      </w:r>
    </w:p>
    <w:p w14:paraId="3BB083C6" w14:textId="5F39D815" w:rsidR="009461D2" w:rsidRDefault="00F21C26" w:rsidP="008059A8">
      <w:pPr>
        <w:pStyle w:val="Bodybullet"/>
        <w:numPr>
          <w:ilvl w:val="0"/>
          <w:numId w:val="8"/>
        </w:numPr>
      </w:pPr>
      <w:r>
        <w:t xml:space="preserve">Services should be </w:t>
      </w:r>
      <w:r w:rsidR="0024435A">
        <w:t xml:space="preserve">fully </w:t>
      </w:r>
      <w:r>
        <w:t>publicly accountable.</w:t>
      </w:r>
      <w:r w:rsidR="00AF6E34">
        <w:t xml:space="preserve"> </w:t>
      </w:r>
      <w:r w:rsidR="009461D2">
        <w:t>Services that fail to meet standards should be penalised, staff should be sacked for malpractice and contracts should be withdrawn.</w:t>
      </w:r>
    </w:p>
    <w:p w14:paraId="41438271" w14:textId="528712D5" w:rsidR="00F11AD7" w:rsidRDefault="00100C6B" w:rsidP="008059A8">
      <w:pPr>
        <w:pStyle w:val="Bodybullet"/>
        <w:numPr>
          <w:ilvl w:val="0"/>
          <w:numId w:val="8"/>
        </w:numPr>
      </w:pPr>
      <w:r>
        <w:t>Community f</w:t>
      </w:r>
      <w:r w:rsidR="00F11AD7">
        <w:t xml:space="preserve">eedback mechanisms need to be restored – updated Local Implementation Teams and/or Community Health Councils could do this. Local champions could </w:t>
      </w:r>
      <w:r>
        <w:t>be</w:t>
      </w:r>
      <w:r w:rsidR="00F11AD7">
        <w:t xml:space="preserve"> first points of contact.</w:t>
      </w:r>
    </w:p>
    <w:p w14:paraId="440EE410" w14:textId="262FE5BA" w:rsidR="00CC6875" w:rsidRDefault="00B36A34" w:rsidP="008059A8">
      <w:pPr>
        <w:pStyle w:val="Bodybullet"/>
        <w:numPr>
          <w:ilvl w:val="0"/>
          <w:numId w:val="8"/>
        </w:numPr>
      </w:pPr>
      <w:r>
        <w:t>M</w:t>
      </w:r>
      <w:r w:rsidR="00CC6875">
        <w:t>ore alternative providers in the community</w:t>
      </w:r>
      <w:r w:rsidR="00AF6E34">
        <w:t xml:space="preserve"> sharing their best practice.</w:t>
      </w:r>
    </w:p>
    <w:p w14:paraId="2737BF18" w14:textId="3454CEFC" w:rsidR="00AF6E34" w:rsidRDefault="00B36A34" w:rsidP="008059A8">
      <w:pPr>
        <w:pStyle w:val="Bodybullet"/>
        <w:numPr>
          <w:ilvl w:val="0"/>
          <w:numId w:val="8"/>
        </w:numPr>
      </w:pPr>
      <w:r>
        <w:t>L</w:t>
      </w:r>
      <w:r w:rsidR="00AF6E34">
        <w:t>ocal respite houses to be reintroduced.</w:t>
      </w:r>
    </w:p>
    <w:p w14:paraId="3C35ECC1" w14:textId="5F992D18" w:rsidR="00B36A34" w:rsidRDefault="00B36A34" w:rsidP="00B36A34">
      <w:pPr>
        <w:pStyle w:val="Bodybullet"/>
        <w:ind w:left="720"/>
      </w:pPr>
    </w:p>
    <w:p w14:paraId="1263D082" w14:textId="77777777" w:rsidR="00175109" w:rsidRDefault="00175109" w:rsidP="00B36A34">
      <w:pPr>
        <w:pStyle w:val="Bodybullet"/>
        <w:ind w:left="720"/>
      </w:pPr>
    </w:p>
    <w:p w14:paraId="726E53F5" w14:textId="09EC88AF" w:rsidR="0024435A" w:rsidRDefault="0007592A" w:rsidP="0024435A">
      <w:pPr>
        <w:pStyle w:val="Heading1"/>
        <w:numPr>
          <w:ilvl w:val="0"/>
          <w:numId w:val="33"/>
        </w:numPr>
      </w:pPr>
      <w:r>
        <w:t>S</w:t>
      </w:r>
      <w:r w:rsidR="0051007E">
        <w:t>ervices</w:t>
      </w:r>
      <w:r>
        <w:t xml:space="preserve"> that support mental health</w:t>
      </w:r>
    </w:p>
    <w:p w14:paraId="64E42B10" w14:textId="7CBA501B" w:rsidR="002E6674" w:rsidRDefault="0038524F" w:rsidP="0020616B">
      <w:pPr>
        <w:pStyle w:val="Heading2"/>
      </w:pPr>
      <w:r>
        <w:t>B1</w:t>
      </w:r>
      <w:r w:rsidR="0020616B">
        <w:t>/Specialist services</w:t>
      </w:r>
      <w:r w:rsidR="00937436">
        <w:t xml:space="preserve"> for women</w:t>
      </w:r>
    </w:p>
    <w:p w14:paraId="5661D5CE" w14:textId="7DC314BB" w:rsidR="0020616B" w:rsidRDefault="00937436" w:rsidP="0020616B">
      <w:pPr>
        <w:pStyle w:val="BodyText1"/>
      </w:pPr>
      <w:r>
        <w:t>Many s</w:t>
      </w:r>
      <w:r w:rsidR="0020616B">
        <w:t xml:space="preserve">pecialist services </w:t>
      </w:r>
      <w:r w:rsidR="0038524F">
        <w:t>for</w:t>
      </w:r>
      <w:r>
        <w:t xml:space="preserve"> women </w:t>
      </w:r>
      <w:r w:rsidR="0020616B">
        <w:t>have been lost or outsourced</w:t>
      </w:r>
      <w:r>
        <w:t>, or need to be improved</w:t>
      </w:r>
      <w:r w:rsidR="0020616B">
        <w:t>.</w:t>
      </w:r>
      <w:r>
        <w:t xml:space="preserve"> </w:t>
      </w:r>
    </w:p>
    <w:p w14:paraId="52CC9951" w14:textId="3F0B4243" w:rsidR="008E6091" w:rsidRDefault="008E6091" w:rsidP="004C09D9">
      <w:pPr>
        <w:rPr>
          <w:rFonts w:ascii="Calibri" w:eastAsia="Times New Roman" w:hAnsi="Calibri" w:cs="Calibri"/>
          <w:b w:val="0"/>
          <w:color w:val="000000"/>
          <w:lang w:eastAsia="en-GB"/>
        </w:rPr>
      </w:pPr>
      <w:r>
        <w:rPr>
          <w:rFonts w:ascii="Calibri" w:eastAsia="Times New Roman" w:hAnsi="Calibri" w:cs="Calibri"/>
          <w:b w:val="0"/>
          <w:color w:val="000000"/>
          <w:lang w:eastAsia="en-GB"/>
        </w:rPr>
        <w:t xml:space="preserve">Domestic abuse – whether physical or psychologically controlling – remains a serious problem. On average, two women are murdered by a partner or ex-partner each week in England. </w:t>
      </w:r>
      <w:r w:rsidR="0038524F">
        <w:rPr>
          <w:rFonts w:ascii="Calibri" w:eastAsia="Times New Roman" w:hAnsi="Calibri" w:cs="Calibri"/>
          <w:b w:val="0"/>
          <w:color w:val="000000"/>
          <w:lang w:eastAsia="en-GB"/>
        </w:rPr>
        <w:t>T</w:t>
      </w:r>
      <w:r>
        <w:rPr>
          <w:rFonts w:ascii="Calibri" w:eastAsia="Times New Roman" w:hAnsi="Calibri" w:cs="Calibri"/>
          <w:b w:val="0"/>
          <w:color w:val="000000"/>
          <w:lang w:eastAsia="en-GB"/>
        </w:rPr>
        <w:t>here is a national helpline, but refuges are overwhelmed and many have closed for lack of funding.</w:t>
      </w:r>
    </w:p>
    <w:p w14:paraId="4783A659" w14:textId="3BB00E86" w:rsidR="00665449" w:rsidRDefault="00665449" w:rsidP="00665449">
      <w:pPr>
        <w:pStyle w:val="BodyText1"/>
        <w:rPr>
          <w:rFonts w:ascii="Calibri" w:eastAsia="Times New Roman" w:hAnsi="Calibri" w:cs="Calibri"/>
          <w:b/>
          <w:color w:val="000000"/>
          <w:lang w:eastAsia="en-GB"/>
        </w:rPr>
      </w:pPr>
      <w:r>
        <w:t xml:space="preserve">Asylum seekers, refugees </w:t>
      </w:r>
      <w:r w:rsidR="00970497">
        <w:t>and</w:t>
      </w:r>
      <w:r>
        <w:t xml:space="preserve"> trafficked women and children become trapped in domestic abuse because they cannot access support through publicly funded services. In some cultures, girls who are raped, however young, cannot return to their original families.</w:t>
      </w:r>
    </w:p>
    <w:p w14:paraId="73788048" w14:textId="41133CF9" w:rsidR="0020616B" w:rsidRDefault="0020616B" w:rsidP="0020616B">
      <w:pPr>
        <w:pStyle w:val="Heading3"/>
      </w:pPr>
      <w:r>
        <w:t xml:space="preserve">What </w:t>
      </w:r>
      <w:r w:rsidR="0038524F">
        <w:t>is needed</w:t>
      </w:r>
    </w:p>
    <w:p w14:paraId="65112796" w14:textId="3023FC5F" w:rsidR="0020616B" w:rsidRDefault="0038524F" w:rsidP="008059A8">
      <w:pPr>
        <w:pStyle w:val="Bodybullet"/>
        <w:numPr>
          <w:ilvl w:val="0"/>
          <w:numId w:val="10"/>
        </w:numPr>
      </w:pPr>
      <w:r>
        <w:t>Services need to be reintroduced or launched.</w:t>
      </w:r>
      <w:r w:rsidR="00665449">
        <w:t xml:space="preserve"> </w:t>
      </w:r>
      <w:r>
        <w:t>In particular</w:t>
      </w:r>
      <w:r w:rsidR="0020616B">
        <w:t>:</w:t>
      </w:r>
    </w:p>
    <w:p w14:paraId="732E58BB" w14:textId="182C64A3" w:rsidR="0020616B" w:rsidRDefault="0020616B" w:rsidP="008059A8">
      <w:pPr>
        <w:pStyle w:val="Bodybullet"/>
        <w:numPr>
          <w:ilvl w:val="1"/>
          <w:numId w:val="10"/>
        </w:numPr>
      </w:pPr>
      <w:r>
        <w:t>peri-natal, maternity and neo-natal mental health services – with particular care for women who have a history of mental ill health</w:t>
      </w:r>
    </w:p>
    <w:p w14:paraId="7A1D8E17" w14:textId="214F5320" w:rsidR="0020616B" w:rsidRDefault="0020616B" w:rsidP="008059A8">
      <w:pPr>
        <w:pStyle w:val="Bodybullet"/>
        <w:numPr>
          <w:ilvl w:val="1"/>
          <w:numId w:val="10"/>
        </w:numPr>
      </w:pPr>
      <w:r>
        <w:t>services for women with post-natal urinary or faecal incontinence</w:t>
      </w:r>
      <w:r w:rsidR="00937436">
        <w:t xml:space="preserve"> (especially high in women who have suffered FGM) – </w:t>
      </w:r>
      <w:r w:rsidR="0038524F">
        <w:t xml:space="preserve"> </w:t>
      </w:r>
      <w:r w:rsidR="00937436">
        <w:t>not currently covered in medical education</w:t>
      </w:r>
    </w:p>
    <w:p w14:paraId="679ECB3C" w14:textId="4609466C" w:rsidR="00937436" w:rsidRDefault="00937436" w:rsidP="008059A8">
      <w:pPr>
        <w:pStyle w:val="Bodybullet"/>
        <w:numPr>
          <w:ilvl w:val="1"/>
          <w:numId w:val="10"/>
        </w:numPr>
      </w:pPr>
      <w:r>
        <w:t>services for teenaged parents</w:t>
      </w:r>
    </w:p>
    <w:p w14:paraId="6CDF7C64" w14:textId="6809A669" w:rsidR="00665449" w:rsidRDefault="00665449" w:rsidP="008059A8">
      <w:pPr>
        <w:pStyle w:val="Bodybullet"/>
        <w:numPr>
          <w:ilvl w:val="1"/>
          <w:numId w:val="10"/>
        </w:numPr>
      </w:pPr>
      <w:r>
        <w:t xml:space="preserve">domestic violence refuges and services – including </w:t>
      </w:r>
      <w:r w:rsidR="00970497">
        <w:t>workshops</w:t>
      </w:r>
      <w:r>
        <w:t xml:space="preserve"> for abusers</w:t>
      </w:r>
      <w:r w:rsidR="0038524F">
        <w:t>, and</w:t>
      </w:r>
    </w:p>
    <w:p w14:paraId="76F34A22" w14:textId="3C675F26" w:rsidR="00665449" w:rsidRDefault="00665449" w:rsidP="008059A8">
      <w:pPr>
        <w:pStyle w:val="Bodybullet"/>
        <w:numPr>
          <w:ilvl w:val="1"/>
          <w:numId w:val="10"/>
        </w:numPr>
      </w:pPr>
      <w:r>
        <w:t>services for women with no resource to public funds</w:t>
      </w:r>
      <w:r w:rsidR="00970497">
        <w:t>.</w:t>
      </w:r>
    </w:p>
    <w:p w14:paraId="10CB4A18" w14:textId="567A36CB" w:rsidR="00AD7FE6" w:rsidRDefault="0038524F" w:rsidP="008059A8">
      <w:pPr>
        <w:pStyle w:val="Bodybullet"/>
        <w:numPr>
          <w:ilvl w:val="0"/>
          <w:numId w:val="10"/>
        </w:numPr>
      </w:pPr>
      <w:r>
        <w:t>W</w:t>
      </w:r>
      <w:r w:rsidR="00937436">
        <w:t>e urgently need more health visitors, district nurses, family liaison workers, midwives, mental health workers, psychologists and social workers</w:t>
      </w:r>
      <w:r w:rsidR="00AD7FE6">
        <w:t>.</w:t>
      </w:r>
    </w:p>
    <w:p w14:paraId="2ABAB738" w14:textId="140F670B" w:rsidR="00665449" w:rsidRDefault="0038524F" w:rsidP="008059A8">
      <w:pPr>
        <w:pStyle w:val="Bodybullet"/>
        <w:numPr>
          <w:ilvl w:val="0"/>
          <w:numId w:val="10"/>
        </w:numPr>
      </w:pPr>
      <w:r>
        <w:t xml:space="preserve">Female </w:t>
      </w:r>
      <w:r w:rsidR="00665449">
        <w:t>asylum seekers need access to mainstream and specialist services.</w:t>
      </w:r>
    </w:p>
    <w:p w14:paraId="38846B08" w14:textId="631BC07F" w:rsidR="00937436" w:rsidRDefault="0051007E" w:rsidP="00AD7FE6">
      <w:pPr>
        <w:pStyle w:val="Heading2"/>
      </w:pPr>
      <w:r>
        <w:t>B2</w:t>
      </w:r>
      <w:r w:rsidR="00AD7FE6">
        <w:t xml:space="preserve">/Early years </w:t>
      </w:r>
      <w:r w:rsidR="002D1E14">
        <w:t xml:space="preserve">and family </w:t>
      </w:r>
      <w:r w:rsidR="00AD7FE6">
        <w:t>services</w:t>
      </w:r>
    </w:p>
    <w:p w14:paraId="7256025B" w14:textId="417085B7" w:rsidR="00AD7FE6" w:rsidRDefault="00AD7FE6" w:rsidP="00AD7FE6">
      <w:pPr>
        <w:pStyle w:val="BodyText1"/>
      </w:pPr>
      <w:r>
        <w:t>Many mental health problems can be traced back to difficulties in the earliest years</w:t>
      </w:r>
      <w:r w:rsidR="0051007E">
        <w:t xml:space="preserve"> of life</w:t>
      </w:r>
      <w:r>
        <w:t>.</w:t>
      </w:r>
    </w:p>
    <w:p w14:paraId="7C6EDB3E" w14:textId="520FB96D" w:rsidR="00AC2CE8" w:rsidRDefault="002D1E14" w:rsidP="005F0BD4">
      <w:pPr>
        <w:pStyle w:val="BodyText1"/>
      </w:pPr>
      <w:r>
        <w:t>Many mothers are stressed, in poverty, suffering relationship breakdown</w:t>
      </w:r>
      <w:r w:rsidR="00AC2CE8">
        <w:t>, lonely and depressed,</w:t>
      </w:r>
      <w:r>
        <w:t xml:space="preserve"> and suffering the aftermath of </w:t>
      </w:r>
      <w:r w:rsidR="00AC2CE8">
        <w:t>their own difficult childhoods</w:t>
      </w:r>
      <w:r>
        <w:t>.</w:t>
      </w:r>
      <w:r w:rsidR="00AC2CE8">
        <w:t xml:space="preserve"> </w:t>
      </w:r>
      <w:r w:rsidR="0036263A">
        <w:t>Most</w:t>
      </w:r>
      <w:r w:rsidR="00970497">
        <w:t xml:space="preserve"> lack support from</w:t>
      </w:r>
      <w:r w:rsidR="00AC2CE8">
        <w:t xml:space="preserve"> extended family. Prescriptions for anti-depressants are rising</w:t>
      </w:r>
      <w:r w:rsidR="00970497">
        <w:t xml:space="preserve"> in this group</w:t>
      </w:r>
      <w:r w:rsidR="00AC2CE8">
        <w:t>.</w:t>
      </w:r>
    </w:p>
    <w:p w14:paraId="1BD3735C" w14:textId="412676C8" w:rsidR="00FF12A3" w:rsidRDefault="00FF12A3" w:rsidP="00FF12A3">
      <w:pPr>
        <w:pStyle w:val="BodyText1"/>
      </w:pPr>
      <w:r>
        <w:t>Austerity policies deliberately increased deprivation, in order to force parents into work</w:t>
      </w:r>
      <w:r w:rsidR="00C601B2">
        <w:t xml:space="preserve"> of any kind</w:t>
      </w:r>
      <w:r>
        <w:t>.</w:t>
      </w:r>
    </w:p>
    <w:p w14:paraId="5EC594B1" w14:textId="4049742C" w:rsidR="002D1E14" w:rsidRDefault="00AC2CE8" w:rsidP="005F0BD4">
      <w:pPr>
        <w:pStyle w:val="BodyText1"/>
      </w:pPr>
      <w:r>
        <w:lastRenderedPageBreak/>
        <w:t>Lobbying from groups such as the Women’s Refuges and Gingerbread achieved changes in the law, family finances and housing from the early 1970s, but these changes are now being reversed.</w:t>
      </w:r>
    </w:p>
    <w:p w14:paraId="6376573F" w14:textId="40500610" w:rsidR="00AC2CE8" w:rsidRDefault="00B37EAD" w:rsidP="00AC2CE8">
      <w:pPr>
        <w:pStyle w:val="BodyText1"/>
      </w:pPr>
      <w:r>
        <w:t>Statutory and voluntary counselling and advice s</w:t>
      </w:r>
      <w:r w:rsidR="00AC2CE8">
        <w:t>ervices</w:t>
      </w:r>
      <w:r>
        <w:t xml:space="preserve"> </w:t>
      </w:r>
      <w:r w:rsidR="00AC2CE8" w:rsidRPr="008870B0">
        <w:t xml:space="preserve">have been </w:t>
      </w:r>
      <w:r w:rsidR="0036263A">
        <w:t>massively</w:t>
      </w:r>
      <w:r w:rsidR="00AC2CE8" w:rsidRPr="008870B0">
        <w:t xml:space="preserve"> cut</w:t>
      </w:r>
      <w:r>
        <w:t xml:space="preserve"> or are</w:t>
      </w:r>
      <w:r w:rsidR="00AC2CE8" w:rsidRPr="008870B0">
        <w:t xml:space="preserve"> gone completely</w:t>
      </w:r>
      <w:r w:rsidR="00AC2CE8">
        <w:t>.</w:t>
      </w:r>
    </w:p>
    <w:p w14:paraId="4DFE07D1" w14:textId="5F5C7DC2" w:rsidR="00AC2CE8" w:rsidRDefault="003A45E0" w:rsidP="00AC2CE8">
      <w:pPr>
        <w:pStyle w:val="BodyText1"/>
      </w:pPr>
      <w:r>
        <w:t xml:space="preserve">Many </w:t>
      </w:r>
      <w:r w:rsidR="00AC2CE8">
        <w:t>Sure Start Centres for pre-school children have gone</w:t>
      </w:r>
      <w:r>
        <w:t xml:space="preserve"> or are</w:t>
      </w:r>
      <w:r w:rsidR="00AC2CE8">
        <w:t xml:space="preserve"> providing much-reduced services.</w:t>
      </w:r>
    </w:p>
    <w:p w14:paraId="69EAB297" w14:textId="32F9F0DC" w:rsidR="002D1E14" w:rsidRDefault="002D1E14" w:rsidP="005F0BD4">
      <w:pPr>
        <w:pStyle w:val="BodyText1"/>
      </w:pPr>
      <w:r>
        <w:t xml:space="preserve">Nurseries are struggling to continue because funded spaces are not realistically costed. </w:t>
      </w:r>
    </w:p>
    <w:p w14:paraId="45651AD4" w14:textId="15F78A44" w:rsidR="002D1E14" w:rsidRDefault="002D1E14" w:rsidP="002D1E14">
      <w:pPr>
        <w:pStyle w:val="Heading3"/>
      </w:pPr>
      <w:r>
        <w:t>What</w:t>
      </w:r>
      <w:r w:rsidR="0036263A">
        <w:t xml:space="preserve"> is needed</w:t>
      </w:r>
    </w:p>
    <w:p w14:paraId="59590F1C" w14:textId="3EDF7CBB" w:rsidR="002D1E14" w:rsidRDefault="002D1E14" w:rsidP="008059A8">
      <w:pPr>
        <w:pStyle w:val="BodyText1"/>
        <w:numPr>
          <w:ilvl w:val="0"/>
          <w:numId w:val="11"/>
        </w:numPr>
      </w:pPr>
      <w:r>
        <w:t>Counselling and support services need to be restored.</w:t>
      </w:r>
    </w:p>
    <w:p w14:paraId="799FC9F6" w14:textId="548017DC" w:rsidR="002D1E14" w:rsidRDefault="002D1E14" w:rsidP="008059A8">
      <w:pPr>
        <w:pStyle w:val="BodyText1"/>
        <w:numPr>
          <w:ilvl w:val="0"/>
          <w:numId w:val="11"/>
        </w:numPr>
      </w:pPr>
      <w:r>
        <w:t>Sure Start Centres need to be restored, with the full range of support from nurses, health visitors and counsellors.</w:t>
      </w:r>
    </w:p>
    <w:p w14:paraId="219FCBD3" w14:textId="19EB8788" w:rsidR="00AC2CE8" w:rsidRDefault="00AC2CE8" w:rsidP="008059A8">
      <w:pPr>
        <w:pStyle w:val="BodyText1"/>
        <w:numPr>
          <w:ilvl w:val="0"/>
          <w:numId w:val="11"/>
        </w:numPr>
      </w:pPr>
      <w:r>
        <w:t xml:space="preserve">Young parents need places they can go for informal support and </w:t>
      </w:r>
      <w:r w:rsidR="0036263A">
        <w:t>to share exper</w:t>
      </w:r>
      <w:r>
        <w:t>iences.</w:t>
      </w:r>
    </w:p>
    <w:p w14:paraId="0F1DC997" w14:textId="29F0EDE9" w:rsidR="002D1E14" w:rsidRDefault="002D1E14" w:rsidP="008059A8">
      <w:pPr>
        <w:pStyle w:val="BodyText1"/>
        <w:numPr>
          <w:ilvl w:val="0"/>
          <w:numId w:val="11"/>
        </w:numPr>
      </w:pPr>
      <w:r>
        <w:t>Childcare funding needs to meet real costs.</w:t>
      </w:r>
    </w:p>
    <w:p w14:paraId="5042E6DD" w14:textId="68646C7B" w:rsidR="00B77CFC" w:rsidRDefault="00FA7850" w:rsidP="00FF12A3">
      <w:pPr>
        <w:pStyle w:val="Heading2"/>
      </w:pPr>
      <w:r>
        <w:t>B3</w:t>
      </w:r>
      <w:r w:rsidR="00FF12A3">
        <w:t>/</w:t>
      </w:r>
      <w:r w:rsidR="00A20F02">
        <w:t>Services for c</w:t>
      </w:r>
      <w:r w:rsidR="00FF12A3">
        <w:t>hildren and young people</w:t>
      </w:r>
    </w:p>
    <w:p w14:paraId="3377535B" w14:textId="409C9ADF" w:rsidR="00FA7850" w:rsidRDefault="00FA7850" w:rsidP="00FA7850">
      <w:pPr>
        <w:pStyle w:val="BodyText1"/>
      </w:pPr>
      <w:r>
        <w:t>Child and Adolescent Mental Health Services (CAMHS) services are very difficult to access. Budgets have been cut, while demand for services to address self-harm, eating disorders (recently doubled), truancy, bullying, domestic and random violence, and suicide risk are all increasing.</w:t>
      </w:r>
    </w:p>
    <w:p w14:paraId="03C59704" w14:textId="77777777" w:rsidR="00FA7850" w:rsidRDefault="00FA7850" w:rsidP="00FA7850">
      <w:pPr>
        <w:pStyle w:val="BodyText1"/>
      </w:pPr>
      <w:r>
        <w:t>The brains of young adults continue to mature to the age of 25, while mental distress often occurs in young adults away from home for the first time. Yet Child and Adolescent Mental Health (CAMHS) services only cover young people until they are 18, unless they have particular vulnerabilities. This contributes to the average 12-week wait experienced by distressed university students, away from home for the first time.</w:t>
      </w:r>
    </w:p>
    <w:p w14:paraId="3B05B715" w14:textId="77777777" w:rsidR="00E03F90" w:rsidRDefault="00E03F90" w:rsidP="00E03F90">
      <w:pPr>
        <w:pStyle w:val="BodyText1"/>
      </w:pPr>
      <w:r>
        <w:t>Tick-box trauma questionnaires and similar, used in the NHS, focus on ‘What’s wrong with you?’ instead of ‘What has happened to you?’. Young people need to be heard and believed, which takes time and the building of trust.</w:t>
      </w:r>
    </w:p>
    <w:p w14:paraId="654D81BC" w14:textId="77777777" w:rsidR="00E03F90" w:rsidRDefault="00E03F90" w:rsidP="00E03F90">
      <w:pPr>
        <w:pStyle w:val="BodyText1"/>
      </w:pPr>
      <w:r>
        <w:t xml:space="preserve">NHS trusts employ psychiatrists, while psychologists and psychotherapists are often employed elsewhere or working in the private sector. This widens the gap between the medical and social models. </w:t>
      </w:r>
    </w:p>
    <w:p w14:paraId="654DE544" w14:textId="77777777" w:rsidR="00FA7850" w:rsidRDefault="00FA7850" w:rsidP="00FA7850">
      <w:pPr>
        <w:pStyle w:val="BodyText1"/>
      </w:pPr>
      <w:r>
        <w:t xml:space="preserve">Austerity cuts have decimated youth services and activities, as well as other facilities used by young people such as libraries. As well as reducing experiences for poorer children, they have led to less mixing between social classes. </w:t>
      </w:r>
    </w:p>
    <w:p w14:paraId="4703B45C" w14:textId="45A38D24" w:rsidR="00FA7850" w:rsidRDefault="00E03F90" w:rsidP="00E03F90">
      <w:pPr>
        <w:pStyle w:val="Heading3"/>
      </w:pPr>
      <w:r>
        <w:t>What is needed</w:t>
      </w:r>
    </w:p>
    <w:p w14:paraId="2E6A7825" w14:textId="7BA7A8A0" w:rsidR="00C011CB" w:rsidRDefault="00C011CB" w:rsidP="00C011CB">
      <w:pPr>
        <w:pStyle w:val="BodyText1"/>
        <w:numPr>
          <w:ilvl w:val="0"/>
          <w:numId w:val="34"/>
        </w:numPr>
      </w:pPr>
      <w:r>
        <w:t>Cuts to CAMHS services must be reversed and the work of CAMHS extended to the age of 25.</w:t>
      </w:r>
    </w:p>
    <w:p w14:paraId="6650C7B9" w14:textId="77777777" w:rsidR="008972F0" w:rsidRDefault="008972F0" w:rsidP="008972F0">
      <w:pPr>
        <w:pStyle w:val="Bodybullet"/>
        <w:numPr>
          <w:ilvl w:val="0"/>
          <w:numId w:val="34"/>
        </w:numPr>
      </w:pPr>
      <w:r>
        <w:t>There should be a locality CAMHS link officer for schools.</w:t>
      </w:r>
    </w:p>
    <w:p w14:paraId="696193F2" w14:textId="79A7647D" w:rsidR="00C011CB" w:rsidRDefault="00C011CB" w:rsidP="00C011CB">
      <w:pPr>
        <w:pStyle w:val="BodyText1"/>
        <w:numPr>
          <w:ilvl w:val="0"/>
          <w:numId w:val="34"/>
        </w:numPr>
      </w:pPr>
      <w:r>
        <w:t>Children need support in one-to-one relationships where trust can be built.</w:t>
      </w:r>
    </w:p>
    <w:p w14:paraId="25C70CD8" w14:textId="06D97780" w:rsidR="0007592A" w:rsidRDefault="0007592A" w:rsidP="00C011CB">
      <w:pPr>
        <w:pStyle w:val="BodyText1"/>
        <w:numPr>
          <w:ilvl w:val="0"/>
          <w:numId w:val="34"/>
        </w:numPr>
      </w:pPr>
      <w:r>
        <w:t>Youth and other public services need to be restored.</w:t>
      </w:r>
    </w:p>
    <w:p w14:paraId="6695C233" w14:textId="5E3DB760" w:rsidR="0007592A" w:rsidRDefault="0007592A" w:rsidP="0007592A">
      <w:pPr>
        <w:pStyle w:val="Heading2"/>
      </w:pPr>
      <w:r>
        <w:t>B4/Community facilities</w:t>
      </w:r>
    </w:p>
    <w:p w14:paraId="1A4806C1" w14:textId="77777777" w:rsidR="0007592A" w:rsidRDefault="0007592A" w:rsidP="0007592A">
      <w:pPr>
        <w:pStyle w:val="BodyText1"/>
      </w:pPr>
      <w:r>
        <w:t>Libraries, community centres, sports clubs, parks and other spaces are important to mental wellbeing in communities – and are essential for teenagers, who need safe places to meet. Many have disappeared in the cuts of the past decade.</w:t>
      </w:r>
    </w:p>
    <w:p w14:paraId="5837E6FD" w14:textId="77777777" w:rsidR="0007592A" w:rsidRDefault="0007592A" w:rsidP="0007592A">
      <w:pPr>
        <w:pStyle w:val="BodyText1"/>
      </w:pPr>
      <w:r>
        <w:t>The privatisation of schools (run as academics/free schools), including buildings with restrictive PFI contracts, has removed them as venues for out-of-hours activities.</w:t>
      </w:r>
    </w:p>
    <w:p w14:paraId="73A55FAF" w14:textId="16315CE8" w:rsidR="0007592A" w:rsidRDefault="0007592A" w:rsidP="0007592A">
      <w:pPr>
        <w:pStyle w:val="BodyText1"/>
      </w:pPr>
      <w:r>
        <w:lastRenderedPageBreak/>
        <w:t xml:space="preserve">Previously ‘gifted’ public buildings, including hospitals, town halls and libraries are being sold off. </w:t>
      </w:r>
    </w:p>
    <w:p w14:paraId="2A54AC5E" w14:textId="77777777" w:rsidR="0007592A" w:rsidRPr="00437DFA" w:rsidRDefault="0007592A" w:rsidP="0007592A">
      <w:pPr>
        <w:pStyle w:val="BodyText1"/>
      </w:pPr>
      <w:r>
        <w:t xml:space="preserve">There are new models for thriving hubs, but mostly in rural and semi-urban areas. </w:t>
      </w:r>
    </w:p>
    <w:p w14:paraId="0D656C4A" w14:textId="245A7ED9" w:rsidR="0007592A" w:rsidRDefault="0007592A" w:rsidP="0007592A">
      <w:pPr>
        <w:pStyle w:val="Heading3"/>
      </w:pPr>
      <w:r>
        <w:t xml:space="preserve">What </w:t>
      </w:r>
      <w:r w:rsidR="006F4D8E">
        <w:t>is needed</w:t>
      </w:r>
    </w:p>
    <w:p w14:paraId="06F81A12" w14:textId="77777777" w:rsidR="0007592A" w:rsidRDefault="0007592A" w:rsidP="0007592A">
      <w:pPr>
        <w:pStyle w:val="BodyText1"/>
        <w:numPr>
          <w:ilvl w:val="0"/>
          <w:numId w:val="15"/>
        </w:numPr>
      </w:pPr>
      <w:r>
        <w:t>We need to rebuild social capital, particularly in cities. This will require collaboration between the NHS, local authorities and local religious groups, and active public participation.</w:t>
      </w:r>
    </w:p>
    <w:p w14:paraId="2CACF0BF" w14:textId="79EC9386" w:rsidR="0007592A" w:rsidRPr="0000751B" w:rsidRDefault="00DC199C" w:rsidP="0007592A">
      <w:pPr>
        <w:pStyle w:val="Heading2"/>
      </w:pPr>
      <w:r>
        <w:t>B5</w:t>
      </w:r>
      <w:r w:rsidR="0007592A" w:rsidRPr="0000751B">
        <w:t>/</w:t>
      </w:r>
      <w:r>
        <w:rPr>
          <w:rStyle w:val="Heading2Char"/>
          <w:b/>
        </w:rPr>
        <w:t>Ta</w:t>
      </w:r>
      <w:r w:rsidR="00C601B2">
        <w:rPr>
          <w:rStyle w:val="Heading2Char"/>
          <w:b/>
        </w:rPr>
        <w:t>ck</w:t>
      </w:r>
      <w:r>
        <w:rPr>
          <w:rStyle w:val="Heading2Char"/>
          <w:b/>
        </w:rPr>
        <w:t xml:space="preserve">ing </w:t>
      </w:r>
      <w:r w:rsidR="0007592A" w:rsidRPr="0000751B">
        <w:t>social exclusion</w:t>
      </w:r>
    </w:p>
    <w:p w14:paraId="019C990C" w14:textId="437D6BB3" w:rsidR="0007592A" w:rsidRDefault="0007592A" w:rsidP="0007592A">
      <w:pPr>
        <w:pStyle w:val="BodyText1"/>
      </w:pPr>
      <w:r>
        <w:t>The Mental Health and Social Exclusion Report (2004), produced by the Social Exclusion unit, included an action plan of key recommendations</w:t>
      </w:r>
      <w:r w:rsidR="00DC199C">
        <w:t xml:space="preserve"> to tackle social exclusion. It emphasised:</w:t>
      </w:r>
      <w:r>
        <w:t xml:space="preserve"> giving people real choices; the key role of families and supportive friendships; getting the basics (housing, finance, transport) right; </w:t>
      </w:r>
      <w:r w:rsidR="00DC199C">
        <w:t xml:space="preserve">the need for </w:t>
      </w:r>
      <w:r>
        <w:t>employment advisors for everyone with severe mental ill health.</w:t>
      </w:r>
    </w:p>
    <w:p w14:paraId="3D997D68" w14:textId="3F6AB273" w:rsidR="00E25E3E" w:rsidRDefault="00E25E3E" w:rsidP="0007592A">
      <w:pPr>
        <w:pStyle w:val="BodyText1"/>
      </w:pPr>
      <w:r>
        <w:t xml:space="preserve">Language and imagery shape social attitudes. It is crucial to educate the wider public, to reduce stigma in mental health. </w:t>
      </w:r>
    </w:p>
    <w:p w14:paraId="3F3C5C8C" w14:textId="44AD2499" w:rsidR="00E25E3E" w:rsidRDefault="00E25E3E" w:rsidP="0007592A">
      <w:pPr>
        <w:pStyle w:val="BodyText1"/>
      </w:pPr>
      <w:r>
        <w:t xml:space="preserve">In wider society, the scapegoating and targeting of any group – whether or not they are ‘protected categories’ under equalities legislation – must be challenged. The right-wing press, in particular, must be </w:t>
      </w:r>
      <w:r w:rsidR="00246FB1">
        <w:t>held</w:t>
      </w:r>
      <w:r>
        <w:t xml:space="preserve"> to account.</w:t>
      </w:r>
    </w:p>
    <w:p w14:paraId="6FA803AD" w14:textId="7DAC0D51" w:rsidR="0007592A" w:rsidRDefault="0007592A" w:rsidP="0007592A">
      <w:pPr>
        <w:pStyle w:val="Heading3"/>
      </w:pPr>
      <w:r>
        <w:t xml:space="preserve">What </w:t>
      </w:r>
      <w:r w:rsidR="006F4D8E">
        <w:t>is needed</w:t>
      </w:r>
    </w:p>
    <w:p w14:paraId="1BA1E509" w14:textId="77777777" w:rsidR="0007592A" w:rsidRDefault="0007592A" w:rsidP="0007592A">
      <w:pPr>
        <w:pStyle w:val="BodyText1"/>
        <w:numPr>
          <w:ilvl w:val="0"/>
          <w:numId w:val="14"/>
        </w:numPr>
      </w:pPr>
      <w:r>
        <w:t>The report’s recommendations need to be implemented.</w:t>
      </w:r>
    </w:p>
    <w:p w14:paraId="2CDC398D" w14:textId="77777777" w:rsidR="0007592A" w:rsidRDefault="0007592A" w:rsidP="0007592A">
      <w:pPr>
        <w:pStyle w:val="BodyText1"/>
        <w:numPr>
          <w:ilvl w:val="0"/>
          <w:numId w:val="14"/>
        </w:numPr>
      </w:pPr>
      <w:r>
        <w:t>There is a case for revisiting the 1997 Labour Government’s pilot action plan schemes for integrating NHS and council provision – with proper piloting and better resourcing.</w:t>
      </w:r>
    </w:p>
    <w:p w14:paraId="1798A14E" w14:textId="77777777" w:rsidR="0007592A" w:rsidRDefault="0007592A" w:rsidP="0007592A">
      <w:pPr>
        <w:pStyle w:val="BodyText1"/>
        <w:numPr>
          <w:ilvl w:val="0"/>
          <w:numId w:val="14"/>
        </w:numPr>
      </w:pPr>
      <w:r>
        <w:t>National survivor and campaign groups should be involved. For example, Hearing Voices Network, National Service User Network, SWAN (Social Work Action Network) and DPAC (Disabled People Against Cuts).</w:t>
      </w:r>
    </w:p>
    <w:p w14:paraId="5570E0F6" w14:textId="6C5F06CC" w:rsidR="0007592A" w:rsidRDefault="0007592A" w:rsidP="0007592A">
      <w:pPr>
        <w:pStyle w:val="BodyText1"/>
        <w:numPr>
          <w:ilvl w:val="0"/>
          <w:numId w:val="14"/>
        </w:numPr>
      </w:pPr>
      <w:r>
        <w:t>Funding needs to be available</w:t>
      </w:r>
      <w:r w:rsidR="00DC199C">
        <w:t xml:space="preserve"> to support </w:t>
      </w:r>
      <w:r>
        <w:t>good resources and information provided by charities and professional groups. These would include information</w:t>
      </w:r>
      <w:r w:rsidR="00DC199C">
        <w:t>,</w:t>
      </w:r>
      <w:r>
        <w:t xml:space="preserve"> rapid-response phone lines, training courses for professionals and service users, advice leaflets and other services.</w:t>
      </w:r>
    </w:p>
    <w:p w14:paraId="28831BBE" w14:textId="3CC3D2EE" w:rsidR="00DC199C" w:rsidRDefault="00DC199C" w:rsidP="00DC199C">
      <w:pPr>
        <w:pStyle w:val="Heading2"/>
      </w:pPr>
      <w:r>
        <w:t>B6/Employment and benefits</w:t>
      </w:r>
    </w:p>
    <w:p w14:paraId="48CC1E7E" w14:textId="77777777" w:rsidR="00DC199C" w:rsidRPr="000D731F" w:rsidRDefault="00DC199C" w:rsidP="00DC199C">
      <w:pPr>
        <w:pStyle w:val="BodyText1"/>
      </w:pPr>
      <w:r>
        <w:t xml:space="preserve">People with the ‘severe and enduring’ mental health label find it extremely difficult to find work. Only 3% of patients who require frequent or occasional hospitalisation ever find work again. </w:t>
      </w:r>
    </w:p>
    <w:p w14:paraId="59BA92C7" w14:textId="77777777" w:rsidR="00DC199C" w:rsidRDefault="00DC199C" w:rsidP="00DC199C">
      <w:pPr>
        <w:pStyle w:val="BodyText1"/>
      </w:pPr>
      <w:r>
        <w:t>While some do find work, more work as unpaid volunteers – regardless of their level of education or professional qualifications. Schemes to assist people back to work are poorly designed and unrealistic.</w:t>
      </w:r>
    </w:p>
    <w:p w14:paraId="659DAF50" w14:textId="3B820D3E" w:rsidR="00DC199C" w:rsidRDefault="00DC199C" w:rsidP="00DC199C">
      <w:pPr>
        <w:pStyle w:val="BodyText1"/>
      </w:pPr>
      <w:r>
        <w:t>People are reliant on benefits that have been slashed – commonly by 50-60% – and at the mercy of punitive DWP practices. The current assessment for Universal Credit is based on physical disability, not mental ill health, and assessors have no mental health training. The system has built-in delays and final appeals can take up to nine months. The stress of interviews, appeals and payment mistakes has provoked psychotic breakdowns and hospitalisation.</w:t>
      </w:r>
    </w:p>
    <w:p w14:paraId="6D5B73CA" w14:textId="77777777" w:rsidR="00DC199C" w:rsidRDefault="00DC199C" w:rsidP="00DC199C">
      <w:pPr>
        <w:pStyle w:val="BodyText1"/>
      </w:pPr>
      <w:r>
        <w:t>Those who lack supportive family or friends to navigate the system too often end up destitute, or living on the streets and struggling with addictions.</w:t>
      </w:r>
    </w:p>
    <w:p w14:paraId="68760384" w14:textId="1E8026C2" w:rsidR="00DC199C" w:rsidRDefault="00DC199C" w:rsidP="00DC199C">
      <w:pPr>
        <w:pStyle w:val="Heading3"/>
      </w:pPr>
      <w:r>
        <w:t xml:space="preserve">What </w:t>
      </w:r>
      <w:r w:rsidR="006F4D8E">
        <w:t>is needed</w:t>
      </w:r>
    </w:p>
    <w:p w14:paraId="1271D7F7" w14:textId="2F61FD12" w:rsidR="00DC199C" w:rsidRDefault="00DC199C" w:rsidP="00DC199C">
      <w:pPr>
        <w:pStyle w:val="BodyText1"/>
        <w:numPr>
          <w:ilvl w:val="0"/>
          <w:numId w:val="29"/>
        </w:numPr>
      </w:pPr>
      <w:r>
        <w:t xml:space="preserve">Genuinely sensitive models of support – similar to the John Timpson model for ex-prisoners – would help those who </w:t>
      </w:r>
      <w:r w:rsidR="00C601B2">
        <w:t xml:space="preserve">genuinely </w:t>
      </w:r>
      <w:r>
        <w:t>want to go back to work.</w:t>
      </w:r>
    </w:p>
    <w:p w14:paraId="1494B8D2" w14:textId="0D70D12A" w:rsidR="00DC199C" w:rsidRDefault="00DC199C" w:rsidP="00DC199C">
      <w:pPr>
        <w:pStyle w:val="BodyText1"/>
        <w:numPr>
          <w:ilvl w:val="0"/>
          <w:numId w:val="29"/>
        </w:numPr>
      </w:pPr>
      <w:r>
        <w:lastRenderedPageBreak/>
        <w:t>Others cope better with unemployment and should be properly supported by a compassionate benefits system. The link between severe mental ill-health and poverty and isolation needs to be broken with proper support from across the community.</w:t>
      </w:r>
    </w:p>
    <w:p w14:paraId="3C14EB22" w14:textId="77777777" w:rsidR="00DC199C" w:rsidRDefault="00DC199C" w:rsidP="00DC199C">
      <w:pPr>
        <w:pStyle w:val="BodyText1"/>
        <w:ind w:left="720"/>
      </w:pPr>
    </w:p>
    <w:p w14:paraId="02762B5B" w14:textId="4FBDE01D" w:rsidR="00E03F90" w:rsidRDefault="00E03F90" w:rsidP="00E03F90">
      <w:pPr>
        <w:pStyle w:val="Heading1"/>
        <w:numPr>
          <w:ilvl w:val="0"/>
          <w:numId w:val="33"/>
        </w:numPr>
      </w:pPr>
      <w:r>
        <w:t>The mental health of particular groups</w:t>
      </w:r>
    </w:p>
    <w:p w14:paraId="66E52DEF" w14:textId="778D97CC" w:rsidR="00E03F90" w:rsidRDefault="00E03F90" w:rsidP="00E03F90">
      <w:pPr>
        <w:pStyle w:val="Heading2"/>
      </w:pPr>
      <w:r>
        <w:t>C1/Women’s</w:t>
      </w:r>
      <w:r w:rsidRPr="00FC6B22">
        <w:t xml:space="preserve"> mental health</w:t>
      </w:r>
      <w:r>
        <w:t xml:space="preserve">   </w:t>
      </w:r>
    </w:p>
    <w:p w14:paraId="01202144" w14:textId="77777777" w:rsidR="00E03F90" w:rsidRDefault="00E03F90" w:rsidP="00E03F90">
      <w:pPr>
        <w:pStyle w:val="BodyText1"/>
      </w:pPr>
      <w:r>
        <w:t>Women have traditionally more often been affected by mental ill-health than men, which is most likely to reflect their world-wide second class status.</w:t>
      </w:r>
    </w:p>
    <w:p w14:paraId="48A8CF59" w14:textId="77777777" w:rsidR="00E03F90" w:rsidRDefault="00E03F90" w:rsidP="00E03F90">
      <w:pPr>
        <w:pStyle w:val="BodyText1"/>
      </w:pPr>
      <w:r>
        <w:t>They:</w:t>
      </w:r>
    </w:p>
    <w:p w14:paraId="0F27522B" w14:textId="0E0555B6" w:rsidR="00E03F90" w:rsidRDefault="00E03F90" w:rsidP="00E03F90">
      <w:pPr>
        <w:pStyle w:val="BodyText1"/>
        <w:numPr>
          <w:ilvl w:val="0"/>
          <w:numId w:val="21"/>
        </w:numPr>
      </w:pPr>
      <w:r>
        <w:t>provide almost all the unpaid, domestic support and ‘voluntary’ social caring in society</w:t>
      </w:r>
    </w:p>
    <w:p w14:paraId="7287E979" w14:textId="77777777" w:rsidR="00E03F90" w:rsidRDefault="00E03F90" w:rsidP="00E03F90">
      <w:pPr>
        <w:pStyle w:val="BodyText1"/>
        <w:numPr>
          <w:ilvl w:val="0"/>
          <w:numId w:val="21"/>
        </w:numPr>
      </w:pPr>
      <w:r>
        <w:t>routinely carry more responsibility for children and older people – practically and financially, and</w:t>
      </w:r>
    </w:p>
    <w:p w14:paraId="6314CD74" w14:textId="77777777" w:rsidR="00E03F90" w:rsidRDefault="00E03F90" w:rsidP="00E03F90">
      <w:pPr>
        <w:pStyle w:val="BodyText1"/>
        <w:numPr>
          <w:ilvl w:val="0"/>
          <w:numId w:val="21"/>
        </w:numPr>
      </w:pPr>
      <w:r>
        <w:t>still face a pay gap, despite longstanding equal pay legislation.</w:t>
      </w:r>
    </w:p>
    <w:p w14:paraId="301AB6C7" w14:textId="77777777" w:rsidR="00E03F90" w:rsidRDefault="00E03F90" w:rsidP="00E03F90">
      <w:pPr>
        <w:pStyle w:val="BodyText1"/>
      </w:pPr>
      <w:r>
        <w:t>These represent a life-long workload that makes it unsurprising that mental ill health is common.</w:t>
      </w:r>
    </w:p>
    <w:p w14:paraId="0BE2CFC1" w14:textId="735E6588" w:rsidR="00E03F90" w:rsidRDefault="00E03F90" w:rsidP="00E03F90">
      <w:pPr>
        <w:pStyle w:val="BodyText1"/>
      </w:pPr>
      <w:r>
        <w:t xml:space="preserve">As hard-right politics is on the rise, the oppression of women, and the suppression of </w:t>
      </w:r>
      <w:r w:rsidR="00C011CB">
        <w:t xml:space="preserve">their </w:t>
      </w:r>
      <w:r>
        <w:t>causes are also increasing.</w:t>
      </w:r>
    </w:p>
    <w:p w14:paraId="621F615E" w14:textId="0E261C85" w:rsidR="00E03F90" w:rsidRDefault="00E03F90" w:rsidP="00E03F90">
      <w:pPr>
        <w:pStyle w:val="BodyText1"/>
      </w:pPr>
      <w:r>
        <w:t>Until very recently, women suffering the trauma of violence or sexual assault, were likely to be ignored or disbelieved. In many countries, they are blamed for rape and ostracised for raising the children of rape. In the UK, in 2020,</w:t>
      </w:r>
      <w:r w:rsidR="00C011CB">
        <w:t xml:space="preserve"> </w:t>
      </w:r>
      <w:r>
        <w:t xml:space="preserve">20% of the female population </w:t>
      </w:r>
      <w:r w:rsidR="00C011CB">
        <w:t>were thought to have suffered</w:t>
      </w:r>
      <w:r>
        <w:t xml:space="preserve"> sexual violence.</w:t>
      </w:r>
      <w:r w:rsidRPr="00AC209E">
        <w:t xml:space="preserve"> </w:t>
      </w:r>
      <w:r w:rsidR="00C601B2">
        <w:t xml:space="preserve">Rape Crisis estimates that </w:t>
      </w:r>
      <w:r w:rsidR="00C011CB">
        <w:t>15% of rapes were reported</w:t>
      </w:r>
      <w:r w:rsidR="007F07CB">
        <w:t>. O</w:t>
      </w:r>
      <w:r w:rsidR="00C011CB">
        <w:t xml:space="preserve">nly </w:t>
      </w:r>
      <w:r>
        <w:t xml:space="preserve">1.7% of reported rapes resulted in conviction. </w:t>
      </w:r>
    </w:p>
    <w:p w14:paraId="68E73D78" w14:textId="7C0B74FF" w:rsidR="00E03F90" w:rsidRDefault="00E03F90" w:rsidP="00E03F90">
      <w:pPr>
        <w:pStyle w:val="BodyText1"/>
      </w:pPr>
      <w:r>
        <w:t>The psychological damage caused by sexual violence can be lifelong. However, 66% of mental health staff are not trained to make sensitive enquiries about sexual violence.</w:t>
      </w:r>
    </w:p>
    <w:p w14:paraId="0A2E1B22" w14:textId="77777777" w:rsidR="00E03F90" w:rsidRDefault="00E03F90" w:rsidP="00E03F90">
      <w:pPr>
        <w:pStyle w:val="BodyText1"/>
      </w:pPr>
      <w:r>
        <w:t>Obesity is a worldwide epidemic. While changing diets play a strong role, many people (particularly women), are thought to be ‘comfort eating’ to satisfy long-term psychological distress caused by abuse.</w:t>
      </w:r>
    </w:p>
    <w:p w14:paraId="25D3A877" w14:textId="6B469E07" w:rsidR="00E03F90" w:rsidRDefault="00C011CB" w:rsidP="00E03F90">
      <w:pPr>
        <w:pStyle w:val="BodyText1"/>
      </w:pPr>
      <w:r>
        <w:t>Two</w:t>
      </w:r>
      <w:r w:rsidR="00E03F90">
        <w:t xml:space="preserve"> women are murdered in England each week by a current or former partner, or close family member. Women suffering domestic abuse often report little help from the authoritie</w:t>
      </w:r>
      <w:r>
        <w:t>s</w:t>
      </w:r>
      <w:r w:rsidR="00E03F90">
        <w:t>. Women’s support services often rely heavily on volunteers, while refuges and other services have lost valuable funding.</w:t>
      </w:r>
    </w:p>
    <w:p w14:paraId="43F2B126" w14:textId="263983F6" w:rsidR="00E03F90" w:rsidRDefault="00E03F90" w:rsidP="00E03F90">
      <w:pPr>
        <w:pStyle w:val="Heading3"/>
      </w:pPr>
      <w:r>
        <w:t xml:space="preserve">What </w:t>
      </w:r>
      <w:r w:rsidR="006F4D8E">
        <w:t>is needed</w:t>
      </w:r>
    </w:p>
    <w:p w14:paraId="5082E96D" w14:textId="77777777" w:rsidR="00E03F90" w:rsidRDefault="00E03F90" w:rsidP="00E03F90">
      <w:pPr>
        <w:pStyle w:val="BodyText1"/>
        <w:numPr>
          <w:ilvl w:val="0"/>
          <w:numId w:val="22"/>
        </w:numPr>
      </w:pPr>
      <w:r>
        <w:t xml:space="preserve">The ongoing issue of sex inequality has to be addressed urgently. </w:t>
      </w:r>
    </w:p>
    <w:p w14:paraId="4941E6A5" w14:textId="77777777" w:rsidR="00E03F90" w:rsidRDefault="00E03F90" w:rsidP="00E03F90">
      <w:pPr>
        <w:pStyle w:val="BodyText1"/>
        <w:numPr>
          <w:ilvl w:val="0"/>
          <w:numId w:val="22"/>
        </w:numPr>
      </w:pPr>
      <w:r>
        <w:t>Sorting out the failings of the police and criminal justice system in prosecuting sexual and other offences needs to be prioritised.</w:t>
      </w:r>
    </w:p>
    <w:p w14:paraId="003A1EF0" w14:textId="77777777" w:rsidR="00E03F90" w:rsidRDefault="00E03F90" w:rsidP="00E03F90">
      <w:pPr>
        <w:pStyle w:val="BodyText1"/>
        <w:numPr>
          <w:ilvl w:val="0"/>
          <w:numId w:val="22"/>
        </w:numPr>
      </w:pPr>
      <w:r>
        <w:t>Better training is needed for mental health staff around sexual trauma.</w:t>
      </w:r>
    </w:p>
    <w:p w14:paraId="50C18C3E" w14:textId="6720D79B" w:rsidR="00E03F90" w:rsidRDefault="00E03F90" w:rsidP="00E03F90">
      <w:pPr>
        <w:pStyle w:val="BodyText1"/>
        <w:numPr>
          <w:ilvl w:val="0"/>
          <w:numId w:val="22"/>
        </w:numPr>
      </w:pPr>
      <w:r>
        <w:t xml:space="preserve">The new Domestic Abuse Bill is </w:t>
      </w:r>
      <w:r w:rsidR="00F868BE">
        <w:t>an improvement</w:t>
      </w:r>
      <w:r>
        <w:t>. However, rape crisis and support services, as well as women’s refugees</w:t>
      </w:r>
      <w:r w:rsidR="007F07CB">
        <w:t>,</w:t>
      </w:r>
      <w:r>
        <w:t xml:space="preserve"> are dramatically underfunded and this needs to be turned round.</w:t>
      </w:r>
    </w:p>
    <w:p w14:paraId="4B57FC9B" w14:textId="54FF42D3" w:rsidR="00FA7850" w:rsidRDefault="00FA7850" w:rsidP="00FA7850">
      <w:pPr>
        <w:pStyle w:val="Heading2"/>
      </w:pPr>
      <w:r>
        <w:t>C</w:t>
      </w:r>
      <w:r w:rsidR="00C011CB">
        <w:t>2/C</w:t>
      </w:r>
      <w:r>
        <w:t>hildren and young people</w:t>
      </w:r>
    </w:p>
    <w:p w14:paraId="25020244" w14:textId="6FA295C1" w:rsidR="00CA63F3" w:rsidRDefault="00CA63F3" w:rsidP="00CA63F3">
      <w:pPr>
        <w:pStyle w:val="BodyText1"/>
      </w:pPr>
      <w:r>
        <w:t xml:space="preserve">Research shows that </w:t>
      </w:r>
      <w:r w:rsidR="00D70EDC">
        <w:t>U</w:t>
      </w:r>
      <w:r>
        <w:t>K children are significantly more unhappy than their peers in other similar countries.</w:t>
      </w:r>
    </w:p>
    <w:p w14:paraId="575F0485" w14:textId="24A29480" w:rsidR="004C73C7" w:rsidRDefault="00FF12A3" w:rsidP="004C73C7">
      <w:pPr>
        <w:pStyle w:val="BodyText1"/>
      </w:pPr>
      <w:r w:rsidRPr="002F64E5">
        <w:rPr>
          <w:b/>
          <w:bCs w:val="0"/>
        </w:rPr>
        <w:t>Child poverty</w:t>
      </w:r>
      <w:r>
        <w:t xml:space="preserve"> policies set by the Blair/Brown governments have largely gone. Babies and children are now</w:t>
      </w:r>
      <w:r w:rsidR="00100C6B">
        <w:t xml:space="preserve"> </w:t>
      </w:r>
      <w:r w:rsidR="00A20F02">
        <w:t>twice as</w:t>
      </w:r>
      <w:r w:rsidR="00353B7C">
        <w:t xml:space="preserve"> likely to be living in poverty, with parents with precarious incomes</w:t>
      </w:r>
      <w:r w:rsidR="00A20F02">
        <w:t>, and</w:t>
      </w:r>
      <w:r w:rsidR="00100C6B">
        <w:t xml:space="preserve"> </w:t>
      </w:r>
      <w:r>
        <w:t>more likely to have poor health than in other western countries</w:t>
      </w:r>
      <w:r w:rsidR="00353B7C">
        <w:t>.</w:t>
      </w:r>
      <w:r w:rsidR="002F64E5">
        <w:t xml:space="preserve"> </w:t>
      </w:r>
      <w:r w:rsidR="004C73C7" w:rsidRPr="00516CE4">
        <w:t>Crime, violence, prostitution, drug dealing</w:t>
      </w:r>
      <w:r w:rsidR="004C73C7">
        <w:t xml:space="preserve"> (including involvement </w:t>
      </w:r>
      <w:r w:rsidR="004C73C7">
        <w:lastRenderedPageBreak/>
        <w:t>of young children in ‘county lines’)</w:t>
      </w:r>
      <w:r w:rsidR="004C73C7" w:rsidRPr="00516CE4">
        <w:t xml:space="preserve"> and other desperate acts of survival</w:t>
      </w:r>
      <w:r w:rsidR="004C73C7">
        <w:t xml:space="preserve"> are strongly associated with increasing poverty.</w:t>
      </w:r>
      <w:r w:rsidR="004C73C7" w:rsidRPr="00516CE4">
        <w:t xml:space="preserve"> </w:t>
      </w:r>
    </w:p>
    <w:p w14:paraId="75D0346F" w14:textId="0C27BA0F" w:rsidR="002F64E5" w:rsidRDefault="00353B7C" w:rsidP="00FF12A3">
      <w:pPr>
        <w:pStyle w:val="BodyText1"/>
      </w:pPr>
      <w:r w:rsidRPr="002F64E5">
        <w:rPr>
          <w:b/>
          <w:bCs w:val="0"/>
        </w:rPr>
        <w:t>Adverse Childhood Events (ACEs)</w:t>
      </w:r>
      <w:r>
        <w:t xml:space="preserve"> are traumatic events that happen to a child before the age of 18. They are known to predict poor outcomes in adults – including a higher risk of mental ill health and suicide.</w:t>
      </w:r>
      <w:r w:rsidR="00C011CB">
        <w:t xml:space="preserve"> But li</w:t>
      </w:r>
      <w:r>
        <w:t>ttle is done to acknowledge or prevent damage in childhood.</w:t>
      </w:r>
      <w:r w:rsidR="003F16E6">
        <w:t xml:space="preserve"> Self-harm – an early warning sign – </w:t>
      </w:r>
      <w:r w:rsidR="002F64E5">
        <w:t xml:space="preserve">is rising in </w:t>
      </w:r>
      <w:r w:rsidR="003F16E6">
        <w:t>teenage girls</w:t>
      </w:r>
      <w:r w:rsidR="002F64E5">
        <w:t>, but there is no system to detect and treat those who do not go to A&amp;E</w:t>
      </w:r>
      <w:r w:rsidR="003F16E6">
        <w:t xml:space="preserve">. Teachers are reporting higher levels of stress in children. </w:t>
      </w:r>
    </w:p>
    <w:p w14:paraId="115B5FB7" w14:textId="149E7859" w:rsidR="00934434" w:rsidRDefault="00DD3875" w:rsidP="00FF12A3">
      <w:pPr>
        <w:pStyle w:val="BodyText1"/>
      </w:pPr>
      <w:r>
        <w:t xml:space="preserve">The children of parents with a mental health disorder or problem with substance abuse are known to be more at risk of self-harm. </w:t>
      </w:r>
      <w:r w:rsidR="00C011CB">
        <w:t>I</w:t>
      </w:r>
      <w:r w:rsidR="003F16E6">
        <w:t>t is thought but not documented</w:t>
      </w:r>
      <w:r w:rsidR="00E70AB2">
        <w:t>,</w:t>
      </w:r>
      <w:r w:rsidR="003F16E6">
        <w:t xml:space="preserve"> that BAME, as well as LGBTQ children are </w:t>
      </w:r>
      <w:r>
        <w:t xml:space="preserve">also </w:t>
      </w:r>
      <w:r w:rsidR="003F16E6">
        <w:t>more at risk.</w:t>
      </w:r>
    </w:p>
    <w:p w14:paraId="2BD46646" w14:textId="082C3DFC" w:rsidR="00351E67" w:rsidRDefault="00351E67" w:rsidP="00351E67">
      <w:pPr>
        <w:pStyle w:val="BodyText1"/>
      </w:pPr>
      <w:r>
        <w:t>There is</w:t>
      </w:r>
      <w:r w:rsidR="007F07CB">
        <w:t xml:space="preserve"> concern</w:t>
      </w:r>
      <w:r>
        <w:t>, but no research, about the effect of family court decisions that remove children forcibly from the parent they have consistently chosen to live with.</w:t>
      </w:r>
    </w:p>
    <w:p w14:paraId="21A1E755" w14:textId="2BC52E82" w:rsidR="00934434" w:rsidRPr="00934434" w:rsidRDefault="00934434" w:rsidP="00934434">
      <w:pPr>
        <w:pStyle w:val="Heading3"/>
      </w:pPr>
      <w:r>
        <w:t>Role of schools</w:t>
      </w:r>
      <w:r w:rsidR="002847D4">
        <w:t xml:space="preserve"> and colleges</w:t>
      </w:r>
    </w:p>
    <w:p w14:paraId="0590BFE7" w14:textId="3F34AA44" w:rsidR="008972F0" w:rsidRDefault="00F90ECF" w:rsidP="002847D4">
      <w:pPr>
        <w:pStyle w:val="BodyText1"/>
      </w:pPr>
      <w:r>
        <w:t>SATS and league tables have contributed to high levels of stress for</w:t>
      </w:r>
      <w:r w:rsidR="002847D4">
        <w:t xml:space="preserve"> school</w:t>
      </w:r>
      <w:r>
        <w:t xml:space="preserve"> children.</w:t>
      </w:r>
      <w:r w:rsidR="008972F0">
        <w:t xml:space="preserve"> </w:t>
      </w:r>
      <w:r w:rsidR="002847D4">
        <w:t>Play and creative activities have been stifled.</w:t>
      </w:r>
    </w:p>
    <w:p w14:paraId="12E70FB5" w14:textId="75459CB0" w:rsidR="002847D4" w:rsidRDefault="008972F0" w:rsidP="002847D4">
      <w:pPr>
        <w:pStyle w:val="BodyText1"/>
      </w:pPr>
      <w:r>
        <w:t xml:space="preserve">School budget cuts have adversely affected children with special needs. </w:t>
      </w:r>
      <w:r w:rsidR="002847D4">
        <w:t>Ritalin for ‘difficult’ children is more widely used in deprived areas.</w:t>
      </w:r>
    </w:p>
    <w:p w14:paraId="6DCEA80C" w14:textId="2D59887B" w:rsidR="003966A8" w:rsidRDefault="00A74A15" w:rsidP="00FF12A3">
      <w:pPr>
        <w:pStyle w:val="BodyText1"/>
      </w:pPr>
      <w:r>
        <w:t xml:space="preserve">Teachers are at breaking point, with stress levels at an all-time high. </w:t>
      </w:r>
      <w:r w:rsidR="002847D4">
        <w:t>The p</w:t>
      </w:r>
      <w:r w:rsidR="003966A8">
        <w:t>rivatisation of state education via ‘</w:t>
      </w:r>
      <w:r w:rsidR="00CA63F3">
        <w:t>a</w:t>
      </w:r>
      <w:r w:rsidR="003966A8">
        <w:t xml:space="preserve">cademies’ and </w:t>
      </w:r>
      <w:r w:rsidR="00CA63F3">
        <w:t>‘f</w:t>
      </w:r>
      <w:r w:rsidR="003966A8">
        <w:t>ree schools’ ha</w:t>
      </w:r>
      <w:r w:rsidR="002847D4">
        <w:t>s</w:t>
      </w:r>
      <w:r w:rsidR="003966A8">
        <w:t xml:space="preserve"> fragmented </w:t>
      </w:r>
      <w:r w:rsidR="00122C24">
        <w:t>services.</w:t>
      </w:r>
    </w:p>
    <w:p w14:paraId="02769EED" w14:textId="46E09E0F" w:rsidR="002847D4" w:rsidRDefault="002847D4" w:rsidP="002847D4">
      <w:pPr>
        <w:pStyle w:val="BodyText1"/>
      </w:pPr>
      <w:r>
        <w:t xml:space="preserve">Universities </w:t>
      </w:r>
      <w:r w:rsidR="00C011CB">
        <w:t xml:space="preserve">and many schools </w:t>
      </w:r>
      <w:r w:rsidR="00CA63F3">
        <w:t xml:space="preserve">now have trained counsellors. However, colleges of further education have faced heavy cuts and this has systematically undermined the support they offer their students. </w:t>
      </w:r>
    </w:p>
    <w:p w14:paraId="13062520" w14:textId="697C244C" w:rsidR="00EB21A2" w:rsidRDefault="00EB21A2" w:rsidP="00EB21A2">
      <w:pPr>
        <w:pStyle w:val="Heading3"/>
      </w:pPr>
      <w:r>
        <w:t>Role of the internet and social media</w:t>
      </w:r>
    </w:p>
    <w:p w14:paraId="45D5F62B" w14:textId="0AFCB3AA" w:rsidR="00EB21A2" w:rsidRDefault="00EB21A2" w:rsidP="00FF12A3">
      <w:pPr>
        <w:pStyle w:val="BodyText1"/>
      </w:pPr>
      <w:r>
        <w:t>The internet and social media are adding fuel to some forms of mental distress.</w:t>
      </w:r>
    </w:p>
    <w:p w14:paraId="7357F1FC" w14:textId="3E8F33D8" w:rsidR="000D4427" w:rsidRDefault="00122C24" w:rsidP="00FF12A3">
      <w:pPr>
        <w:pStyle w:val="BodyText1"/>
      </w:pPr>
      <w:r>
        <w:t>C</w:t>
      </w:r>
      <w:r w:rsidR="000D4427">
        <w:t>hildren are living in a highly sexualised society, compounded by social media. Girls</w:t>
      </w:r>
      <w:r w:rsidR="00C011CB">
        <w:t xml:space="preserve"> </w:t>
      </w:r>
      <w:r w:rsidR="000D4427">
        <w:t xml:space="preserve">suffer increasing insecurity about their bodies, while internet porn can fuel inappropriate behaviour from teenage boys. </w:t>
      </w:r>
    </w:p>
    <w:p w14:paraId="3B1D4F37" w14:textId="4B097A3F" w:rsidR="00934434" w:rsidRDefault="00934434" w:rsidP="00FF12A3">
      <w:pPr>
        <w:pStyle w:val="BodyText1"/>
      </w:pPr>
      <w:r>
        <w:t xml:space="preserve">Children are frequently groomed online – for sex and, increasingly, by far-right </w:t>
      </w:r>
      <w:r w:rsidR="00C011CB">
        <w:t>and</w:t>
      </w:r>
      <w:r>
        <w:t xml:space="preserve"> religious extremists. ‘Loners’, lacking psychological support, are particularly at risk.</w:t>
      </w:r>
    </w:p>
    <w:p w14:paraId="6221C9F8" w14:textId="77777777" w:rsidR="00EB21A2" w:rsidRDefault="00EB21A2" w:rsidP="00FF12A3">
      <w:pPr>
        <w:pStyle w:val="BodyText1"/>
      </w:pPr>
      <w:r>
        <w:t xml:space="preserve">Gaming can become obsessive, with young people becoming isolated. </w:t>
      </w:r>
    </w:p>
    <w:p w14:paraId="03AA60CA" w14:textId="74AF17D2" w:rsidR="00EB21A2" w:rsidRDefault="00EB21A2" w:rsidP="00FF12A3">
      <w:pPr>
        <w:pStyle w:val="BodyText1"/>
      </w:pPr>
      <w:r>
        <w:t xml:space="preserve">Gambling is a growing problem. </w:t>
      </w:r>
      <w:r w:rsidR="00122C24">
        <w:t>Gambling s</w:t>
      </w:r>
      <w:r>
        <w:t>hops are more common in deprived areas and can be limited to some extent by planning rules. But online gambling is invisible and largely unregulated.</w:t>
      </w:r>
    </w:p>
    <w:p w14:paraId="53F3F8A7" w14:textId="24F1B652" w:rsidR="003F16E6" w:rsidRDefault="003F16E6" w:rsidP="003F16E6">
      <w:pPr>
        <w:pStyle w:val="Heading3"/>
      </w:pPr>
      <w:r>
        <w:t xml:space="preserve">What </w:t>
      </w:r>
      <w:r w:rsidR="006F4D8E">
        <w:t>is needed</w:t>
      </w:r>
    </w:p>
    <w:p w14:paraId="4933711C" w14:textId="129DB526" w:rsidR="003F16E6" w:rsidRDefault="003F16E6" w:rsidP="008059A8">
      <w:pPr>
        <w:pStyle w:val="Bodybullet"/>
        <w:numPr>
          <w:ilvl w:val="0"/>
          <w:numId w:val="13"/>
        </w:numPr>
      </w:pPr>
      <w:r>
        <w:t>Poverty and inequality need to be urgently addressed.</w:t>
      </w:r>
    </w:p>
    <w:p w14:paraId="465D459E" w14:textId="5074D19D" w:rsidR="004C73C7" w:rsidRPr="00516CE4" w:rsidRDefault="004C73C7" w:rsidP="008059A8">
      <w:pPr>
        <w:pStyle w:val="BodyText1"/>
        <w:numPr>
          <w:ilvl w:val="0"/>
          <w:numId w:val="13"/>
        </w:numPr>
        <w:rPr>
          <w:rFonts w:ascii="Calibri" w:eastAsia="Times New Roman" w:hAnsi="Calibri" w:cs="Calibri"/>
          <w:color w:val="000000"/>
          <w:lang w:eastAsia="en-GB"/>
        </w:rPr>
      </w:pPr>
      <w:r>
        <w:t xml:space="preserve">Local and national authorities need to work together to provide intervention services for at-risk young people. </w:t>
      </w:r>
      <w:r w:rsidR="008972F0">
        <w:t>L</w:t>
      </w:r>
      <w:r>
        <w:t>ocal charities and others doing good work should be supported with reliable funding.</w:t>
      </w:r>
    </w:p>
    <w:p w14:paraId="1B077F15" w14:textId="77777777" w:rsidR="008972F0" w:rsidRDefault="003F16E6" w:rsidP="008972F0">
      <w:pPr>
        <w:pStyle w:val="Bodybullet"/>
        <w:numPr>
          <w:ilvl w:val="0"/>
          <w:numId w:val="13"/>
        </w:numPr>
      </w:pPr>
      <w:r>
        <w:t xml:space="preserve">All services dealing with children need to be trained to recognise trauma, so that referrals for specialist therapy can be made. </w:t>
      </w:r>
      <w:r w:rsidR="003E5BB0">
        <w:t>Scotland’s National Trauma Training Framework has made a good start. Health visitors and midwives need particular training to identify troubled families for referral.</w:t>
      </w:r>
    </w:p>
    <w:p w14:paraId="4D2C82FD" w14:textId="014A50B9" w:rsidR="00652B41" w:rsidRPr="008972F0" w:rsidRDefault="00351E67" w:rsidP="008972F0">
      <w:pPr>
        <w:pStyle w:val="Bodybullet"/>
        <w:numPr>
          <w:ilvl w:val="0"/>
          <w:numId w:val="13"/>
        </w:numPr>
      </w:pPr>
      <w:r>
        <w:t>Proper research is needed to assess the decisions being made by family courts.</w:t>
      </w:r>
    </w:p>
    <w:p w14:paraId="1D75087E" w14:textId="6E649B31" w:rsidR="003F16E6" w:rsidRDefault="00201F76" w:rsidP="008059A8">
      <w:pPr>
        <w:pStyle w:val="Bodybullet"/>
        <w:numPr>
          <w:ilvl w:val="0"/>
          <w:numId w:val="13"/>
        </w:numPr>
      </w:pPr>
      <w:r>
        <w:t xml:space="preserve">Teachers need training to increase their awareness of signs of mental distress and take action within 24 hours. They should be </w:t>
      </w:r>
      <w:r w:rsidR="008972F0">
        <w:t xml:space="preserve">able </w:t>
      </w:r>
      <w:r>
        <w:t>to see the child gets proper support and counselling</w:t>
      </w:r>
      <w:r w:rsidR="008972F0">
        <w:t>,</w:t>
      </w:r>
      <w:r>
        <w:t xml:space="preserve"> and monitor this with </w:t>
      </w:r>
      <w:r w:rsidR="00A545E6">
        <w:t>good record keeping. They will need significantly more resources to achieve this.</w:t>
      </w:r>
    </w:p>
    <w:p w14:paraId="55133071" w14:textId="6518F10D" w:rsidR="003E5BB0" w:rsidRDefault="003E5BB0" w:rsidP="008059A8">
      <w:pPr>
        <w:pStyle w:val="Bodybullet"/>
        <w:numPr>
          <w:ilvl w:val="0"/>
          <w:numId w:val="13"/>
        </w:numPr>
      </w:pPr>
      <w:r>
        <w:lastRenderedPageBreak/>
        <w:t>Assessments should be made within two weeks of referral. Treatment should be close to home, easy to access by public transport and fully engage the family. Budgets need to be ring-fenced.</w:t>
      </w:r>
    </w:p>
    <w:p w14:paraId="08E4597E" w14:textId="44AD588C" w:rsidR="008B57FE" w:rsidRDefault="008B57FE" w:rsidP="008059A8">
      <w:pPr>
        <w:pStyle w:val="Bodybullet"/>
        <w:numPr>
          <w:ilvl w:val="0"/>
          <w:numId w:val="13"/>
        </w:numPr>
      </w:pPr>
      <w:r>
        <w:t xml:space="preserve">When treating young people affected by </w:t>
      </w:r>
      <w:r w:rsidR="008972F0">
        <w:t>a</w:t>
      </w:r>
      <w:r>
        <w:t xml:space="preserve">dverse </w:t>
      </w:r>
      <w:r w:rsidR="008972F0">
        <w:t>c</w:t>
      </w:r>
      <w:r>
        <w:t xml:space="preserve">hildhood </w:t>
      </w:r>
      <w:r w:rsidR="008972F0">
        <w:t>e</w:t>
      </w:r>
      <w:r>
        <w:t>vents, it is essential that support is personalised and built on one-to-one relationships.</w:t>
      </w:r>
    </w:p>
    <w:p w14:paraId="33F36A0E" w14:textId="77777777" w:rsidR="00122C24" w:rsidRDefault="004C73C7" w:rsidP="008059A8">
      <w:pPr>
        <w:pStyle w:val="Bodybullet"/>
        <w:numPr>
          <w:ilvl w:val="0"/>
          <w:numId w:val="13"/>
        </w:numPr>
      </w:pPr>
      <w:r>
        <w:t>School testing needs to be reviewed and reduced.</w:t>
      </w:r>
      <w:r w:rsidR="00F90ECF">
        <w:t xml:space="preserve"> More imaginative activities need to be reintroduced. </w:t>
      </w:r>
      <w:r w:rsidR="00122C24">
        <w:t>Teachers need greater autonomy to reduce their unproductive tension and improve their workplace.</w:t>
      </w:r>
    </w:p>
    <w:p w14:paraId="738CB26C" w14:textId="3C4ACBB4" w:rsidR="003966A8" w:rsidRDefault="003966A8" w:rsidP="008059A8">
      <w:pPr>
        <w:pStyle w:val="Bodybullet"/>
        <w:numPr>
          <w:ilvl w:val="0"/>
          <w:numId w:val="13"/>
        </w:numPr>
      </w:pPr>
      <w:r>
        <w:t>School budgets need to be restored to support children with special needs.</w:t>
      </w:r>
    </w:p>
    <w:p w14:paraId="1D1381A5" w14:textId="6798C025" w:rsidR="00122C24" w:rsidRDefault="00122C24" w:rsidP="008059A8">
      <w:pPr>
        <w:pStyle w:val="BodyText1"/>
        <w:numPr>
          <w:ilvl w:val="0"/>
          <w:numId w:val="13"/>
        </w:numPr>
      </w:pPr>
      <w:r w:rsidRPr="00122C24">
        <w:t>Where they are failing to do so, schools should be supported to meet good practice around anti-bullying work</w:t>
      </w:r>
      <w:r>
        <w:t xml:space="preserve"> and PHSE teaching</w:t>
      </w:r>
      <w:r w:rsidR="008C20F5">
        <w:t xml:space="preserve"> (which should include topics such as self-image, relationships and social media use)</w:t>
      </w:r>
      <w:r w:rsidRPr="00122C24">
        <w:t>, and in seeing that parents get the support they need. More resources are needed for all schools to achieve this.</w:t>
      </w:r>
    </w:p>
    <w:p w14:paraId="4D56584E" w14:textId="20E93CAB" w:rsidR="00122C24" w:rsidRDefault="00122C24" w:rsidP="008059A8">
      <w:pPr>
        <w:pStyle w:val="BodyText1"/>
        <w:numPr>
          <w:ilvl w:val="0"/>
          <w:numId w:val="13"/>
        </w:numPr>
      </w:pPr>
      <w:r>
        <w:t>Schools need to be returned to the control of local authorities.</w:t>
      </w:r>
    </w:p>
    <w:p w14:paraId="2EC93879" w14:textId="6BC676D4" w:rsidR="00CA63F3" w:rsidRDefault="00CA63F3" w:rsidP="008059A8">
      <w:pPr>
        <w:pStyle w:val="BodyText1"/>
        <w:numPr>
          <w:ilvl w:val="0"/>
          <w:numId w:val="13"/>
        </w:numPr>
      </w:pPr>
      <w:r>
        <w:t>Further education colleges need funding restored so that they can offer counselling support to their students.</w:t>
      </w:r>
    </w:p>
    <w:p w14:paraId="1F137452" w14:textId="70B21090" w:rsidR="00F90ECF" w:rsidRDefault="00F90ECF" w:rsidP="008059A8">
      <w:pPr>
        <w:pStyle w:val="Bodybullet"/>
        <w:numPr>
          <w:ilvl w:val="0"/>
          <w:numId w:val="13"/>
        </w:numPr>
      </w:pPr>
      <w:r>
        <w:t xml:space="preserve">Experiments </w:t>
      </w:r>
      <w:r w:rsidR="007D6D19">
        <w:t xml:space="preserve">that </w:t>
      </w:r>
      <w:r>
        <w:t>bring young children a</w:t>
      </w:r>
      <w:r w:rsidR="007D6D19">
        <w:t xml:space="preserve">nd elderly residents together have proved beneficial to both. Imaginative community projects should be strongly supported. </w:t>
      </w:r>
    </w:p>
    <w:p w14:paraId="2DCEA5C3" w14:textId="72D05C05" w:rsidR="00EB21A2" w:rsidRDefault="00EB21A2" w:rsidP="008059A8">
      <w:pPr>
        <w:pStyle w:val="Bodybullet"/>
        <w:numPr>
          <w:ilvl w:val="0"/>
          <w:numId w:val="13"/>
        </w:numPr>
      </w:pPr>
      <w:r>
        <w:t>Gambling needs to be properly regulated – online as well as on the high street.</w:t>
      </w:r>
    </w:p>
    <w:p w14:paraId="7E74F6D4" w14:textId="450C0BC9" w:rsidR="00022819" w:rsidRDefault="008972F0" w:rsidP="00022819">
      <w:pPr>
        <w:pStyle w:val="Heading2"/>
      </w:pPr>
      <w:r>
        <w:t>C3</w:t>
      </w:r>
      <w:r w:rsidR="00022819">
        <w:t>/Cared-for, fostered and other vulnerable children</w:t>
      </w:r>
    </w:p>
    <w:p w14:paraId="682E120F" w14:textId="77777777" w:rsidR="00022819" w:rsidRDefault="00022819" w:rsidP="00022819">
      <w:pPr>
        <w:pStyle w:val="BodyText1"/>
      </w:pPr>
      <w:r>
        <w:t>Children and adolescents are increasingly being referred for fostering – particularly since the Covid lockdown, which increased domestic violence and abuse, and other pressures on parents.</w:t>
      </w:r>
    </w:p>
    <w:p w14:paraId="4A77AAC8" w14:textId="77777777" w:rsidR="00022819" w:rsidRDefault="00022819" w:rsidP="00022819">
      <w:pPr>
        <w:pStyle w:val="BodyText1"/>
      </w:pPr>
      <w:r>
        <w:t xml:space="preserve">Yet those who are ‘in care’ because of poor home situations are particularly vulnerable to further exploitation, sexual and other abuse. </w:t>
      </w:r>
    </w:p>
    <w:p w14:paraId="6BDF929F" w14:textId="77777777" w:rsidR="00022819" w:rsidRDefault="00022819" w:rsidP="00022819">
      <w:pPr>
        <w:pStyle w:val="BodyText1"/>
      </w:pPr>
      <w:r>
        <w:t>This is due to:</w:t>
      </w:r>
    </w:p>
    <w:p w14:paraId="7B08C10A" w14:textId="77777777" w:rsidR="00022819" w:rsidRDefault="00022819" w:rsidP="008059A8">
      <w:pPr>
        <w:pStyle w:val="BodyText1"/>
        <w:numPr>
          <w:ilvl w:val="0"/>
          <w:numId w:val="15"/>
        </w:numPr>
      </w:pPr>
      <w:r>
        <w:t>power imbalances in children’s homes and other placements</w:t>
      </w:r>
    </w:p>
    <w:p w14:paraId="19E29066" w14:textId="77777777" w:rsidR="00022819" w:rsidRDefault="00022819" w:rsidP="008059A8">
      <w:pPr>
        <w:pStyle w:val="BodyText1"/>
        <w:numPr>
          <w:ilvl w:val="0"/>
          <w:numId w:val="15"/>
        </w:numPr>
      </w:pPr>
      <w:r>
        <w:t xml:space="preserve">frequent unsettling moves – </w:t>
      </w:r>
      <w:proofErr w:type="spellStart"/>
      <w:r>
        <w:t>Barnados</w:t>
      </w:r>
      <w:proofErr w:type="spellEnd"/>
      <w:r>
        <w:t xml:space="preserve"> found a large increase (up to 44% in some areas) in cared-for children being sent out of their area, away from family, friends and teachers who know them</w:t>
      </w:r>
    </w:p>
    <w:p w14:paraId="23CA64F6" w14:textId="77777777" w:rsidR="00022819" w:rsidRDefault="00022819" w:rsidP="008059A8">
      <w:pPr>
        <w:pStyle w:val="BodyText1"/>
        <w:numPr>
          <w:ilvl w:val="0"/>
          <w:numId w:val="15"/>
        </w:numPr>
      </w:pPr>
      <w:r>
        <w:t>sometimes poor support for and use of foster parents that ignores the individual histories of the children/young people involved</w:t>
      </w:r>
    </w:p>
    <w:p w14:paraId="268FE4EB" w14:textId="77777777" w:rsidR="00022819" w:rsidRDefault="00022819" w:rsidP="008059A8">
      <w:pPr>
        <w:pStyle w:val="BodyText1"/>
        <w:numPr>
          <w:ilvl w:val="0"/>
          <w:numId w:val="15"/>
        </w:numPr>
      </w:pPr>
      <w:r>
        <w:t>unmet emotional needs</w:t>
      </w:r>
    </w:p>
    <w:p w14:paraId="794DE402" w14:textId="49134A7D" w:rsidR="00022819" w:rsidRDefault="00022819" w:rsidP="008059A8">
      <w:pPr>
        <w:pStyle w:val="BodyText1"/>
        <w:numPr>
          <w:ilvl w:val="0"/>
          <w:numId w:val="15"/>
        </w:numPr>
      </w:pPr>
      <w:r>
        <w:t>poor action taken when abuse occurs – so that children are easily ‘found’ again by their abusers</w:t>
      </w:r>
    </w:p>
    <w:p w14:paraId="3C311C5C" w14:textId="77777777" w:rsidR="00022819" w:rsidRDefault="00022819" w:rsidP="008059A8">
      <w:pPr>
        <w:pStyle w:val="BodyText1"/>
        <w:numPr>
          <w:ilvl w:val="0"/>
          <w:numId w:val="15"/>
        </w:numPr>
      </w:pPr>
      <w:r>
        <w:t>a large increase in the use of private, unregulated, uninspected, semi-independent accommodation for young people aged 15+, and</w:t>
      </w:r>
    </w:p>
    <w:p w14:paraId="4319C42C" w14:textId="041D6F89" w:rsidR="00022819" w:rsidRDefault="00022819" w:rsidP="008059A8">
      <w:pPr>
        <w:pStyle w:val="BodyText1"/>
        <w:numPr>
          <w:ilvl w:val="0"/>
          <w:numId w:val="15"/>
        </w:numPr>
      </w:pPr>
      <w:r>
        <w:t xml:space="preserve">the loss of youth workers over the past decade – where they still exist, youth workers help children develop skills, resilience and social networks. </w:t>
      </w:r>
    </w:p>
    <w:p w14:paraId="6BA5E2D3" w14:textId="77777777" w:rsidR="000762A9" w:rsidRDefault="000762A9" w:rsidP="000762A9">
      <w:pPr>
        <w:pStyle w:val="Heading3"/>
      </w:pPr>
      <w:r>
        <w:t>Young carers</w:t>
      </w:r>
    </w:p>
    <w:p w14:paraId="55FBA4FF" w14:textId="77777777" w:rsidR="000762A9" w:rsidRDefault="000762A9" w:rsidP="000762A9">
      <w:pPr>
        <w:pStyle w:val="BodyText1"/>
      </w:pPr>
      <w:r>
        <w:t>Children as young as four are taking on prime caring roles for parents, siblings and others. This includes one in five secondary school pupils, who often care for parents with mental health or substance misuse problems.</w:t>
      </w:r>
    </w:p>
    <w:p w14:paraId="31F5BDA7" w14:textId="77777777" w:rsidR="000762A9" w:rsidRDefault="000762A9" w:rsidP="000762A9">
      <w:pPr>
        <w:pStyle w:val="BodyText1"/>
      </w:pPr>
      <w:proofErr w:type="spellStart"/>
      <w:r>
        <w:t>Barnados</w:t>
      </w:r>
      <w:proofErr w:type="spellEnd"/>
      <w:r>
        <w:t>, which formerly played a key role in this sector, has had major funding cuts.</w:t>
      </w:r>
    </w:p>
    <w:p w14:paraId="4E87A227" w14:textId="1EE9431C" w:rsidR="00022819" w:rsidRDefault="00022819" w:rsidP="00022819">
      <w:pPr>
        <w:pStyle w:val="Heading3"/>
      </w:pPr>
      <w:r>
        <w:lastRenderedPageBreak/>
        <w:t xml:space="preserve">What </w:t>
      </w:r>
      <w:r w:rsidR="006F4D8E">
        <w:t>is needed</w:t>
      </w:r>
    </w:p>
    <w:p w14:paraId="446487A9" w14:textId="77777777" w:rsidR="00022819" w:rsidRDefault="00022819" w:rsidP="008059A8">
      <w:pPr>
        <w:pStyle w:val="BodyText1"/>
        <w:numPr>
          <w:ilvl w:val="0"/>
          <w:numId w:val="16"/>
        </w:numPr>
      </w:pPr>
      <w:r>
        <w:t>Better organised and resourced placements that suit the needs of the child/adolescent.</w:t>
      </w:r>
    </w:p>
    <w:p w14:paraId="5FB541E6" w14:textId="784C913D" w:rsidR="00022819" w:rsidRDefault="00022819" w:rsidP="008059A8">
      <w:pPr>
        <w:pStyle w:val="BodyText1"/>
        <w:numPr>
          <w:ilvl w:val="0"/>
          <w:numId w:val="16"/>
        </w:numPr>
      </w:pPr>
      <w:r>
        <w:t>Better monitoring of and support for foster parents.</w:t>
      </w:r>
    </w:p>
    <w:p w14:paraId="2C6CD363" w14:textId="2226AFEE" w:rsidR="00571F9D" w:rsidRDefault="00571F9D" w:rsidP="008059A8">
      <w:pPr>
        <w:pStyle w:val="BodyText1"/>
        <w:numPr>
          <w:ilvl w:val="0"/>
          <w:numId w:val="16"/>
        </w:numPr>
      </w:pPr>
      <w:r>
        <w:t>An end to privatised, unregulated accommodation for children.</w:t>
      </w:r>
    </w:p>
    <w:p w14:paraId="47ADF6C9" w14:textId="41380C5C" w:rsidR="00022819" w:rsidRDefault="00022819" w:rsidP="008059A8">
      <w:pPr>
        <w:pStyle w:val="BodyText1"/>
        <w:numPr>
          <w:ilvl w:val="0"/>
          <w:numId w:val="16"/>
        </w:numPr>
      </w:pPr>
      <w:r>
        <w:t>Frequent inspections of all accommodation used for children – to include input from trained, independent, local authority social workers, who can support and befriend them and liaise when necessary with the police and mental health support services.</w:t>
      </w:r>
    </w:p>
    <w:p w14:paraId="77E15BE0" w14:textId="0E154DC8" w:rsidR="00022819" w:rsidRDefault="00022819" w:rsidP="008059A8">
      <w:pPr>
        <w:pStyle w:val="BodyText1"/>
        <w:numPr>
          <w:ilvl w:val="0"/>
          <w:numId w:val="16"/>
        </w:numPr>
      </w:pPr>
      <w:r>
        <w:t>Restored youth work services</w:t>
      </w:r>
      <w:r w:rsidR="00571F9D">
        <w:t xml:space="preserve"> and funding for charities like </w:t>
      </w:r>
      <w:proofErr w:type="spellStart"/>
      <w:r w:rsidR="00571F9D">
        <w:t>Barnardos</w:t>
      </w:r>
      <w:proofErr w:type="spellEnd"/>
      <w:r w:rsidR="00571F9D">
        <w:t>.</w:t>
      </w:r>
    </w:p>
    <w:p w14:paraId="4973E25B" w14:textId="77777777" w:rsidR="00022819" w:rsidRDefault="00022819" w:rsidP="008059A8">
      <w:pPr>
        <w:pStyle w:val="BodyText1"/>
        <w:numPr>
          <w:ilvl w:val="0"/>
          <w:numId w:val="16"/>
        </w:numPr>
      </w:pPr>
      <w:r>
        <w:t>True partnership working including education, parents, social and health services, local communities, mentors and potential employers.</w:t>
      </w:r>
    </w:p>
    <w:p w14:paraId="63ADC387" w14:textId="68C8DB89" w:rsidR="00571F9D" w:rsidRDefault="00571F9D" w:rsidP="00571F9D">
      <w:pPr>
        <w:pStyle w:val="Heading2"/>
      </w:pPr>
      <w:r>
        <w:t>C4/Young offenders</w:t>
      </w:r>
    </w:p>
    <w:p w14:paraId="1C330788" w14:textId="77777777" w:rsidR="00571F9D" w:rsidRDefault="00571F9D" w:rsidP="00571F9D">
      <w:pPr>
        <w:pStyle w:val="BodyText1"/>
      </w:pPr>
      <w:r>
        <w:t>Many children in residential care in young offenders institutions and secure training centres have mental health problems, ADHD-type behavioural problems, are on the autistic spectrum, have been abused or come from ‘difficult’ backgrounds.</w:t>
      </w:r>
    </w:p>
    <w:p w14:paraId="6CB4BF0D" w14:textId="2452B00F" w:rsidR="00571F9D" w:rsidRDefault="00571F9D" w:rsidP="00571F9D">
      <w:pPr>
        <w:pStyle w:val="BodyText1"/>
      </w:pPr>
      <w:r>
        <w:t>Despite improvements in more recent years, in the UK (apart from Scotland) these institutions remain unfit, unsafe places, where children can be badly treated, bullied, beaten and starved. Punishment is emphasised over any attempt at rehabilitation. Staff are often untrained or minimally trained. Children often die – commonly by suicide. An independent 2017 report detailed 1,000 incidents of alleged sexual abuse of children as young as nine over an eight-year period.</w:t>
      </w:r>
      <w:r w:rsidRPr="00EC73A6">
        <w:t xml:space="preserve"> </w:t>
      </w:r>
      <w:r>
        <w:t>Incidents were not investigated properly.</w:t>
      </w:r>
    </w:p>
    <w:p w14:paraId="6D123CF9" w14:textId="77777777" w:rsidR="00571F9D" w:rsidRDefault="00571F9D" w:rsidP="00571F9D">
      <w:pPr>
        <w:pStyle w:val="BodyText1"/>
      </w:pPr>
      <w:r>
        <w:t xml:space="preserve">Ill-treatment was particularly reported at privatised services run by G4S, Serco and others. </w:t>
      </w:r>
    </w:p>
    <w:p w14:paraId="6FBA01FB" w14:textId="57C5C8E1" w:rsidR="00571F9D" w:rsidRDefault="00571F9D" w:rsidP="00571F9D">
      <w:pPr>
        <w:pStyle w:val="BodyText1"/>
      </w:pPr>
      <w:r>
        <w:t xml:space="preserve">By contrast, the Scottish system, including juvenile courts, is more geared to rehabilitation. It is based on the unchallenged 1964 </w:t>
      </w:r>
      <w:proofErr w:type="spellStart"/>
      <w:r>
        <w:t>Kilbrandon</w:t>
      </w:r>
      <w:proofErr w:type="spellEnd"/>
      <w:r>
        <w:t xml:space="preserve"> Report, which focuses on the needs of the child, prevention and education. It recognises the importance of family and includes lay panels for children’s hearings.</w:t>
      </w:r>
    </w:p>
    <w:p w14:paraId="4DEAFF2E" w14:textId="04EE58C3" w:rsidR="00571F9D" w:rsidRDefault="00571F9D" w:rsidP="00571F9D">
      <w:pPr>
        <w:pStyle w:val="Heading3"/>
      </w:pPr>
      <w:r>
        <w:t xml:space="preserve">What </w:t>
      </w:r>
      <w:r w:rsidR="006F4D8E">
        <w:t>is needed</w:t>
      </w:r>
    </w:p>
    <w:p w14:paraId="4B4C716F" w14:textId="77777777" w:rsidR="00571F9D" w:rsidRDefault="00571F9D" w:rsidP="00571F9D">
      <w:pPr>
        <w:pStyle w:val="BodyText1"/>
        <w:numPr>
          <w:ilvl w:val="0"/>
          <w:numId w:val="18"/>
        </w:numPr>
      </w:pPr>
      <w:r>
        <w:t>Services need to be drastically improved and returned to the public sector as soon as possible.</w:t>
      </w:r>
    </w:p>
    <w:p w14:paraId="4EA8947A" w14:textId="77777777" w:rsidR="00571F9D" w:rsidRDefault="00571F9D" w:rsidP="00571F9D">
      <w:pPr>
        <w:pStyle w:val="BodyText1"/>
        <w:numPr>
          <w:ilvl w:val="0"/>
          <w:numId w:val="18"/>
        </w:numPr>
      </w:pPr>
      <w:r>
        <w:t>In the meantime, contracts should not be awarded to companies with poor records.</w:t>
      </w:r>
    </w:p>
    <w:p w14:paraId="3454EE67" w14:textId="77777777" w:rsidR="00571F9D" w:rsidRDefault="00571F9D" w:rsidP="00571F9D">
      <w:pPr>
        <w:pStyle w:val="BodyText1"/>
        <w:numPr>
          <w:ilvl w:val="0"/>
          <w:numId w:val="18"/>
        </w:numPr>
      </w:pPr>
      <w:r>
        <w:t>Institutions must be subjected to rigorous planned and unplanned visits.</w:t>
      </w:r>
    </w:p>
    <w:p w14:paraId="394AB657" w14:textId="122CBA0A" w:rsidR="00571F9D" w:rsidRDefault="00571F9D" w:rsidP="00571F9D">
      <w:pPr>
        <w:pStyle w:val="BodyText1"/>
        <w:numPr>
          <w:ilvl w:val="0"/>
          <w:numId w:val="18"/>
        </w:numPr>
      </w:pPr>
      <w:r>
        <w:t>The Scottish system provides a good starting point for changes across the UK.</w:t>
      </w:r>
    </w:p>
    <w:p w14:paraId="1F2107F8" w14:textId="5EF1DA7F" w:rsidR="009E25AB" w:rsidRDefault="009E25AB" w:rsidP="009E25AB">
      <w:pPr>
        <w:pStyle w:val="Heading2"/>
      </w:pPr>
      <w:r>
        <w:t>C5/Adults in the criminal justice system</w:t>
      </w:r>
    </w:p>
    <w:p w14:paraId="513B83EB" w14:textId="77777777" w:rsidR="009E25AB" w:rsidRDefault="009E25AB" w:rsidP="009E25AB">
      <w:pPr>
        <w:pStyle w:val="BodyText1"/>
      </w:pPr>
      <w:r>
        <w:t>England has the largest imprisoned population in Europe and is currently building new prisons.</w:t>
      </w:r>
    </w:p>
    <w:p w14:paraId="03398985" w14:textId="77777777" w:rsidR="009E25AB" w:rsidRDefault="009E25AB" w:rsidP="009E25AB">
      <w:pPr>
        <w:pStyle w:val="BodyText1"/>
      </w:pPr>
      <w:r>
        <w:t>Prisons have increasingly replaced long-stay mental hospitals – offering no effective therapy or rehabilitation outside the specialist secure units, which have long waiting lists. In some prisons, more that 70% of prisoners have a mental health ‘diagnosis’.</w:t>
      </w:r>
      <w:r w:rsidRPr="00FE5CFC">
        <w:t xml:space="preserve"> </w:t>
      </w:r>
    </w:p>
    <w:p w14:paraId="2D91326B" w14:textId="5E0D7252" w:rsidR="009E25AB" w:rsidRDefault="009E25AB" w:rsidP="009E25AB">
      <w:pPr>
        <w:pStyle w:val="BodyText1"/>
      </w:pPr>
      <w:r>
        <w:t>Many of the 80 or so suicides each year are likely to be people with a mental health diagnosis. An unacceptably high number of</w:t>
      </w:r>
      <w:r w:rsidR="007F07CB">
        <w:t xml:space="preserve"> female prisoners</w:t>
      </w:r>
      <w:r>
        <w:t xml:space="preserve"> commit suicide</w:t>
      </w:r>
      <w:r w:rsidR="007F07CB">
        <w:t>, but p</w:t>
      </w:r>
      <w:r>
        <w:t xml:space="preserve">rogressive measures brought in following the 2007 </w:t>
      </w:r>
      <w:proofErr w:type="spellStart"/>
      <w:r>
        <w:t>Corsten</w:t>
      </w:r>
      <w:proofErr w:type="spellEnd"/>
      <w:r>
        <w:t xml:space="preserve"> Report were dropped during the years of austerity. </w:t>
      </w:r>
    </w:p>
    <w:p w14:paraId="44E7950C" w14:textId="4F1F19BA" w:rsidR="00C21A62" w:rsidRDefault="00C21A62" w:rsidP="009E25AB">
      <w:pPr>
        <w:pStyle w:val="BodyText1"/>
      </w:pPr>
      <w:r>
        <w:t>[Added by editor: Over half of female prisoners are primary carers for their children, an estimated 600 are pregnant each year and 100 babies are born in prison, despite low levels of serious offences</w:t>
      </w:r>
      <w:r w:rsidR="00C92608">
        <w:t xml:space="preserve"> among female prisoners</w:t>
      </w:r>
      <w:r>
        <w:t xml:space="preserve">. The death of a baby born in a cell prompted a review that has introduced new care plans for </w:t>
      </w:r>
      <w:r>
        <w:lastRenderedPageBreak/>
        <w:t xml:space="preserve">mothers and pregnant women. </w:t>
      </w:r>
      <w:r w:rsidRPr="00C21A62">
        <w:t>https://www.gov.uk/government/news/improvements-to-care-for-pregnant-women-and-mothers-in-prison</w:t>
      </w:r>
      <w:r>
        <w:t>]</w:t>
      </w:r>
    </w:p>
    <w:p w14:paraId="13006B9A" w14:textId="6E3620B2" w:rsidR="009E25AB" w:rsidRDefault="009E25AB" w:rsidP="009E25AB">
      <w:pPr>
        <w:pStyle w:val="BodyText1"/>
      </w:pPr>
      <w:r w:rsidRPr="00C11FA4">
        <w:t xml:space="preserve">Levels of violence in </w:t>
      </w:r>
      <w:r>
        <w:t xml:space="preserve">men’s </w:t>
      </w:r>
      <w:r w:rsidRPr="00C11FA4">
        <w:t>prisons are at an all-time high.</w:t>
      </w:r>
    </w:p>
    <w:p w14:paraId="122CB09D" w14:textId="77777777" w:rsidR="009E25AB" w:rsidRDefault="009E25AB" w:rsidP="009E25AB">
      <w:pPr>
        <w:pStyle w:val="BodyText1"/>
      </w:pPr>
      <w:r>
        <w:t>Many prisoners are illiterate and innumerate, but access to education, genuine rehabilitation and vocational training are limited.</w:t>
      </w:r>
    </w:p>
    <w:p w14:paraId="57803D51" w14:textId="77777777" w:rsidR="009E25AB" w:rsidRDefault="009E25AB" w:rsidP="009E25AB">
      <w:pPr>
        <w:pStyle w:val="BodyText1"/>
      </w:pPr>
      <w:r>
        <w:t>Staff in general prisons are not trained in mental health matters, while b</w:t>
      </w:r>
      <w:r w:rsidRPr="00C11FA4">
        <w:t>rief</w:t>
      </w:r>
      <w:r>
        <w:t>,</w:t>
      </w:r>
      <w:r w:rsidRPr="00C11FA4">
        <w:t xml:space="preserve"> </w:t>
      </w:r>
      <w:r>
        <w:t xml:space="preserve">CBT-style programmes offered to groups of </w:t>
      </w:r>
      <w:r w:rsidRPr="00C11FA4">
        <w:t>sex and serious offender</w:t>
      </w:r>
      <w:r>
        <w:t>s have proven to be inadequate.</w:t>
      </w:r>
      <w:r w:rsidRPr="0098511E">
        <w:t xml:space="preserve"> </w:t>
      </w:r>
      <w:r>
        <w:t>The closure of Holloway Prison decimated mental health services for women in prison, by closing a valued day centre, with specialist psychiatric and psychotherapeutic support.</w:t>
      </w:r>
    </w:p>
    <w:p w14:paraId="6DBD34CC" w14:textId="6954E2FF" w:rsidR="009E25AB" w:rsidRDefault="009E25AB" w:rsidP="009E25AB">
      <w:pPr>
        <w:pStyle w:val="BodyText1"/>
      </w:pPr>
      <w:r>
        <w:t>By contrast, most secure prisons (Rampton, Broadmoor, Ashworth) are hospitals, with trained psychiatric and psychological support for prisoners. They very successfully rehabilitate and release some of the most damaged people in society.</w:t>
      </w:r>
    </w:p>
    <w:p w14:paraId="0E9F774A" w14:textId="78955089" w:rsidR="009E25AB" w:rsidRDefault="009E25AB" w:rsidP="009E25AB">
      <w:pPr>
        <w:pStyle w:val="BodyText1"/>
      </w:pPr>
      <w:r>
        <w:t>Ex-offenders lack support and the part-privatisation of the Probation Services badly damaged services. In June 2020, the Government announced that it was taking the badly failing 21 privatised community rehabilitation companies back into the public sector.</w:t>
      </w:r>
    </w:p>
    <w:p w14:paraId="16B00B0E" w14:textId="44A7544B" w:rsidR="009E25AB" w:rsidRDefault="009E25AB" w:rsidP="009E25AB">
      <w:pPr>
        <w:pStyle w:val="BodyText1"/>
      </w:pPr>
      <w:r>
        <w:t>The outsourcing of probation services disproportionately affected women, because 71% of women are gaoled for less than 12 months, so are more likely to be released on probation supervision orders. Funding has also been progressively removed from services set up to advocate for women and support their rehabilitation.</w:t>
      </w:r>
    </w:p>
    <w:p w14:paraId="014905E3" w14:textId="278E210C" w:rsidR="009E25AB" w:rsidRDefault="009E25AB" w:rsidP="009E25AB">
      <w:pPr>
        <w:pStyle w:val="Heading3"/>
      </w:pPr>
      <w:r>
        <w:t xml:space="preserve">What </w:t>
      </w:r>
      <w:r w:rsidR="006F4D8E">
        <w:t>is needed</w:t>
      </w:r>
    </w:p>
    <w:p w14:paraId="697382B8" w14:textId="480A2381" w:rsidR="009E25AB" w:rsidRDefault="009E25AB" w:rsidP="009E25AB">
      <w:pPr>
        <w:pStyle w:val="BodyText1"/>
        <w:numPr>
          <w:ilvl w:val="0"/>
          <w:numId w:val="19"/>
        </w:numPr>
      </w:pPr>
      <w:r>
        <w:t>Many people in the current prison population should not be there at all.</w:t>
      </w:r>
      <w:r w:rsidR="00C21A62">
        <w:t xml:space="preserve"> They include people with mental health problems and women</w:t>
      </w:r>
      <w:r w:rsidR="00C92608">
        <w:t xml:space="preserve"> who are mothers.</w:t>
      </w:r>
    </w:p>
    <w:p w14:paraId="0F6AC1F6" w14:textId="77777777" w:rsidR="009E25AB" w:rsidRDefault="009E25AB" w:rsidP="009E25AB">
      <w:pPr>
        <w:pStyle w:val="BodyText1"/>
        <w:numPr>
          <w:ilvl w:val="0"/>
          <w:numId w:val="19"/>
        </w:numPr>
      </w:pPr>
      <w:r>
        <w:t>All prisoners should have access to the Samaritans phone line and should be able to speak privately with counsellors and supporters outside the system.</w:t>
      </w:r>
    </w:p>
    <w:p w14:paraId="0D9FB5A4" w14:textId="77777777" w:rsidR="009E25AB" w:rsidRDefault="009E25AB" w:rsidP="009E25AB">
      <w:pPr>
        <w:pStyle w:val="BodyText1"/>
        <w:numPr>
          <w:ilvl w:val="0"/>
          <w:numId w:val="19"/>
        </w:numPr>
      </w:pPr>
      <w:r>
        <w:t xml:space="preserve">Rehabilitation should include effective one-to-one therapy with trained personnel, and support to gain literacy, numeracy and other skills. (The experimental Corbett Rehabilitation Centre, run by a charity, offers a useful model.) </w:t>
      </w:r>
    </w:p>
    <w:p w14:paraId="69597BDF" w14:textId="77777777" w:rsidR="009E25AB" w:rsidRDefault="009E25AB" w:rsidP="009E25AB">
      <w:pPr>
        <w:pStyle w:val="BodyText1"/>
        <w:numPr>
          <w:ilvl w:val="0"/>
          <w:numId w:val="19"/>
        </w:numPr>
      </w:pPr>
      <w:r>
        <w:t>More support is needed to house, settle, find good quality paid work for and support ex-offenders.</w:t>
      </w:r>
    </w:p>
    <w:p w14:paraId="1F64D58D" w14:textId="77777777" w:rsidR="009E25AB" w:rsidRDefault="009E25AB" w:rsidP="006908CC">
      <w:pPr>
        <w:pStyle w:val="BodyText1"/>
        <w:numPr>
          <w:ilvl w:val="0"/>
          <w:numId w:val="19"/>
        </w:numPr>
      </w:pPr>
      <w:r>
        <w:t xml:space="preserve">The renationalisation of community probation services needs to be fully funded and include more trained, professional staff. </w:t>
      </w:r>
    </w:p>
    <w:p w14:paraId="0D161405" w14:textId="040A6F84" w:rsidR="009E25AB" w:rsidRPr="00017263" w:rsidRDefault="009E25AB" w:rsidP="006908CC">
      <w:pPr>
        <w:pStyle w:val="BodyText1"/>
        <w:numPr>
          <w:ilvl w:val="0"/>
          <w:numId w:val="19"/>
        </w:numPr>
      </w:pPr>
      <w:r w:rsidRPr="00017263">
        <w:t xml:space="preserve">The </w:t>
      </w:r>
      <w:proofErr w:type="spellStart"/>
      <w:r w:rsidRPr="00017263">
        <w:t>Corsten</w:t>
      </w:r>
      <w:proofErr w:type="spellEnd"/>
      <w:r w:rsidRPr="00017263">
        <w:t xml:space="preserve"> Report recommendations </w:t>
      </w:r>
      <w:r>
        <w:t>need to be revisited and open to public scrutiny</w:t>
      </w:r>
      <w:r w:rsidRPr="00017263">
        <w:t>.</w:t>
      </w:r>
    </w:p>
    <w:p w14:paraId="1A24F5E9" w14:textId="4EA278E1" w:rsidR="009E25AB" w:rsidRDefault="009E25AB" w:rsidP="009E25AB">
      <w:pPr>
        <w:pStyle w:val="BodyText1"/>
        <w:numPr>
          <w:ilvl w:val="0"/>
          <w:numId w:val="19"/>
        </w:numPr>
      </w:pPr>
      <w:r>
        <w:t>There need to be lists of local, supportive employers, who should be recognised and financially supported for proven effective work with ex-offenders. The John Timpson scheme, which successfully employs prison leavers is a model that should be copied and extended.</w:t>
      </w:r>
    </w:p>
    <w:p w14:paraId="1DB03972" w14:textId="1107BCF9" w:rsidR="00612975" w:rsidRDefault="00612975" w:rsidP="00612975">
      <w:pPr>
        <w:pStyle w:val="Heading2"/>
      </w:pPr>
      <w:r>
        <w:t>C6/The BAME communities</w:t>
      </w:r>
    </w:p>
    <w:p w14:paraId="0C989EC9" w14:textId="70E94F55" w:rsidR="00612975" w:rsidRDefault="00612975" w:rsidP="00612975">
      <w:pPr>
        <w:pStyle w:val="BodyText1"/>
      </w:pPr>
      <w:r>
        <w:t xml:space="preserve">Black, Asian and other ethnic minority communities are disproportionately hospitalised in psychiatric wards and disproportionately imprisoned despite mental ill-health. The figures are especially high for Afro-Caribbean men. </w:t>
      </w:r>
    </w:p>
    <w:p w14:paraId="56104CBA" w14:textId="4B2AC7A5" w:rsidR="00612975" w:rsidRDefault="00612975" w:rsidP="00612975">
      <w:pPr>
        <w:pStyle w:val="BodyText1"/>
      </w:pPr>
      <w:r>
        <w:t xml:space="preserve">Public services, including the police, have been shown to treat the BAME communities more harshly </w:t>
      </w:r>
      <w:r w:rsidR="00C92608">
        <w:t>–</w:t>
      </w:r>
      <w:r>
        <w:t xml:space="preserve"> an issue that has recently been highlighted by the Black Lives Matter movement.</w:t>
      </w:r>
    </w:p>
    <w:p w14:paraId="4A5C4EE4" w14:textId="77777777" w:rsidR="00612975" w:rsidRDefault="00612975" w:rsidP="00612975">
      <w:pPr>
        <w:pStyle w:val="BodyText1"/>
      </w:pPr>
      <w:r>
        <w:lastRenderedPageBreak/>
        <w:t>Cultural differences put some BAME women at greater physical and mental risk. FGM, child marriage, immature childbirth, family rejection and honour killings are examples. However, cultural insensitivity and institutionalised racism mean that these are often not properly understood or dealt with.</w:t>
      </w:r>
    </w:p>
    <w:p w14:paraId="524B5A11" w14:textId="6BBB9295" w:rsidR="00612975" w:rsidRDefault="00612975" w:rsidP="00612975">
      <w:pPr>
        <w:pStyle w:val="BodyText1"/>
      </w:pPr>
      <w:r>
        <w:t>Racial discrimination at work is commonplace, affecting recruitment and promotion. This applies throughout the entire workforce.</w:t>
      </w:r>
    </w:p>
    <w:p w14:paraId="2FCB24D4" w14:textId="77777777" w:rsidR="00612975" w:rsidRDefault="00612975" w:rsidP="00612975">
      <w:pPr>
        <w:pStyle w:val="BodyText1"/>
      </w:pPr>
      <w:r>
        <w:t>Since the Brexit referendum and the election of Donald Trump, open racism shown in public has become much more common and has been boosted by social media. It is visible on the streets, in playgrounds and at football matches, as well as on Twitter and Facebook.</w:t>
      </w:r>
    </w:p>
    <w:p w14:paraId="1F50AD03" w14:textId="77777777" w:rsidR="00612975" w:rsidRDefault="00612975" w:rsidP="00612975">
      <w:pPr>
        <w:pStyle w:val="BodyText1"/>
      </w:pPr>
      <w:r>
        <w:t xml:space="preserve">White supremacist racism, including brazen verbal and physical attacks, and acts of terrorism, have created a potent new danger. </w:t>
      </w:r>
    </w:p>
    <w:p w14:paraId="750A1751" w14:textId="4986336B" w:rsidR="00612975" w:rsidRDefault="00612975" w:rsidP="00612975">
      <w:pPr>
        <w:pStyle w:val="Heading3"/>
      </w:pPr>
      <w:r>
        <w:t xml:space="preserve">What </w:t>
      </w:r>
      <w:r w:rsidR="006F4D8E">
        <w:t>is needed</w:t>
      </w:r>
    </w:p>
    <w:p w14:paraId="1F2D665B" w14:textId="77777777" w:rsidR="00612975" w:rsidRDefault="00612975" w:rsidP="00612975">
      <w:pPr>
        <w:pStyle w:val="BodyText1"/>
        <w:numPr>
          <w:ilvl w:val="0"/>
          <w:numId w:val="20"/>
        </w:numPr>
      </w:pPr>
      <w:r>
        <w:t>Racism must be properly addressed by politicians and institutions, and effectively policed.</w:t>
      </w:r>
    </w:p>
    <w:p w14:paraId="2BBC6223" w14:textId="77777777" w:rsidR="00612975" w:rsidRPr="002C477F" w:rsidRDefault="00612975" w:rsidP="00612975">
      <w:pPr>
        <w:pStyle w:val="BodyText1"/>
        <w:numPr>
          <w:ilvl w:val="0"/>
          <w:numId w:val="20"/>
        </w:numPr>
      </w:pPr>
      <w:r>
        <w:t>Support services must become more representative, and more culturally and ethnically aware.</w:t>
      </w:r>
    </w:p>
    <w:p w14:paraId="2A97C644" w14:textId="5BBA157A" w:rsidR="008817D6" w:rsidRDefault="00C92608" w:rsidP="008817D6">
      <w:pPr>
        <w:pStyle w:val="Heading2"/>
      </w:pPr>
      <w:r>
        <w:t>C7</w:t>
      </w:r>
      <w:r w:rsidR="008817D6">
        <w:t>/Asylum seekers and refugees</w:t>
      </w:r>
    </w:p>
    <w:p w14:paraId="64B82F31" w14:textId="13E6C205" w:rsidR="00E5286D" w:rsidRDefault="00E5286D" w:rsidP="00E5286D">
      <w:pPr>
        <w:pStyle w:val="BodyText1"/>
      </w:pPr>
      <w:r>
        <w:t>Asylum seekers</w:t>
      </w:r>
      <w:r w:rsidR="00202C43">
        <w:t>, including young children,</w:t>
      </w:r>
      <w:r>
        <w:t xml:space="preserve"> are likely to arrive with mental health problems resulting from:</w:t>
      </w:r>
    </w:p>
    <w:p w14:paraId="500B8D73" w14:textId="77777777" w:rsidR="00E5286D" w:rsidRDefault="00E5286D" w:rsidP="008059A8">
      <w:pPr>
        <w:pStyle w:val="BodyText1"/>
        <w:numPr>
          <w:ilvl w:val="0"/>
          <w:numId w:val="15"/>
        </w:numPr>
      </w:pPr>
      <w:r>
        <w:t xml:space="preserve">experiences that caused them to leave their homes and countries, and </w:t>
      </w:r>
    </w:p>
    <w:p w14:paraId="1277EAA9" w14:textId="16ADE44E" w:rsidR="008817D6" w:rsidRDefault="00E5286D" w:rsidP="008059A8">
      <w:pPr>
        <w:pStyle w:val="BodyText1"/>
        <w:numPr>
          <w:ilvl w:val="0"/>
          <w:numId w:val="15"/>
        </w:numPr>
      </w:pPr>
      <w:r>
        <w:t xml:space="preserve">their treatment by traffickers, thieves, rapists, and other hazards </w:t>
      </w:r>
      <w:r w:rsidR="00202C43">
        <w:t>while on their journeys to find a safe haven.</w:t>
      </w:r>
    </w:p>
    <w:p w14:paraId="281C3770" w14:textId="6DA7E292" w:rsidR="00202C43" w:rsidRDefault="00202C43" w:rsidP="00202C43">
      <w:pPr>
        <w:pStyle w:val="BodyText1"/>
      </w:pPr>
      <w:r>
        <w:t xml:space="preserve">Yet, on arrival in the UK, asylum seekers face detention – sometimes for years – and the threat of deportation, under the Hostile Environment regime operated by Home Secretaries Theresa May and </w:t>
      </w:r>
      <w:proofErr w:type="spellStart"/>
      <w:r>
        <w:t>Priti</w:t>
      </w:r>
      <w:proofErr w:type="spellEnd"/>
      <w:r>
        <w:t xml:space="preserve"> Patel. They are also at risk of further abuse while interred</w:t>
      </w:r>
      <w:r w:rsidR="006A3BF3">
        <w:t>, with n</w:t>
      </w:r>
      <w:r>
        <w:t>o access to redress</w:t>
      </w:r>
      <w:r w:rsidR="006A3BF3">
        <w:t xml:space="preserve">. </w:t>
      </w:r>
      <w:r w:rsidR="002A51FE">
        <w:t>Only a</w:t>
      </w:r>
      <w:r w:rsidR="006A3BF3">
        <w:t xml:space="preserve"> minority </w:t>
      </w:r>
      <w:r w:rsidR="00BE2CC4">
        <w:t xml:space="preserve">get support from campaign groups and </w:t>
      </w:r>
      <w:r w:rsidR="00BE2CC4">
        <w:rPr>
          <w:i/>
          <w:iCs w:val="0"/>
        </w:rPr>
        <w:t>pro bono</w:t>
      </w:r>
      <w:r w:rsidR="00BE2CC4">
        <w:t xml:space="preserve"> solicitors.</w:t>
      </w:r>
    </w:p>
    <w:p w14:paraId="4790C4F0" w14:textId="2BFBF265" w:rsidR="00BE2CC4" w:rsidRDefault="00BE2CC4" w:rsidP="00202C43">
      <w:pPr>
        <w:pStyle w:val="BodyText1"/>
      </w:pPr>
      <w:r>
        <w:t xml:space="preserve">Once given leave to remain, asylum seekers become refugees. However, they </w:t>
      </w:r>
      <w:r w:rsidR="006A3BF3">
        <w:t xml:space="preserve">may </w:t>
      </w:r>
      <w:r>
        <w:t xml:space="preserve">still have ‘no recourse to public funds’. This means, for example, that domestic violence refuges, funded with the support of local authorities, </w:t>
      </w:r>
      <w:r w:rsidR="006A3BF3">
        <w:t>may</w:t>
      </w:r>
      <w:r w:rsidR="002A51FE">
        <w:t xml:space="preserve"> still</w:t>
      </w:r>
      <w:r w:rsidR="006A3BF3">
        <w:t xml:space="preserve"> </w:t>
      </w:r>
      <w:r>
        <w:t xml:space="preserve">have to turn </w:t>
      </w:r>
      <w:r w:rsidR="00C92608">
        <w:t>women</w:t>
      </w:r>
      <w:r>
        <w:t xml:space="preserve"> away.</w:t>
      </w:r>
    </w:p>
    <w:p w14:paraId="754D6473" w14:textId="182D46C8" w:rsidR="002A51FE" w:rsidRDefault="002A51FE" w:rsidP="00202C43">
      <w:pPr>
        <w:pStyle w:val="BodyText1"/>
      </w:pPr>
      <w:r>
        <w:t>Asylum seekers and refugees are increasingly meeting suspicion and racism in the wider community.</w:t>
      </w:r>
    </w:p>
    <w:p w14:paraId="1C012885" w14:textId="33B046C5" w:rsidR="002A51FE" w:rsidRDefault="00C92608" w:rsidP="00202C43">
      <w:pPr>
        <w:pStyle w:val="BodyText1"/>
      </w:pPr>
      <w:r>
        <w:t>P</w:t>
      </w:r>
      <w:r w:rsidR="002A51FE">
        <w:t>eople who may have lived and worked in the UK for many years (including the Windrush generation) have been redefined as illegal immigrants, removing their right to public housing and free healthcare, and their right to work, and they have been faced with deportation.</w:t>
      </w:r>
    </w:p>
    <w:p w14:paraId="2AB45275" w14:textId="5F0A6579" w:rsidR="002A51FE" w:rsidRDefault="002A51FE" w:rsidP="002A51FE">
      <w:pPr>
        <w:pStyle w:val="Heading3"/>
      </w:pPr>
      <w:r>
        <w:t xml:space="preserve">What </w:t>
      </w:r>
      <w:r w:rsidR="006F4D8E">
        <w:t>is needed</w:t>
      </w:r>
    </w:p>
    <w:p w14:paraId="19026A04" w14:textId="45D48D43" w:rsidR="002A51FE" w:rsidRDefault="002A51FE" w:rsidP="008059A8">
      <w:pPr>
        <w:pStyle w:val="BodyText1"/>
        <w:numPr>
          <w:ilvl w:val="0"/>
          <w:numId w:val="17"/>
        </w:numPr>
      </w:pPr>
      <w:r>
        <w:t>The UK needs to return to its proud history of offering sanctuary to those facing death and discrimination.</w:t>
      </w:r>
    </w:p>
    <w:p w14:paraId="063C1145" w14:textId="0C323A95" w:rsidR="002A51FE" w:rsidRDefault="002A51FE" w:rsidP="008059A8">
      <w:pPr>
        <w:pStyle w:val="BodyText1"/>
        <w:numPr>
          <w:ilvl w:val="0"/>
          <w:numId w:val="17"/>
        </w:numPr>
      </w:pPr>
      <w:r>
        <w:t>The inadequacies, cruelties and inhumane practices currently being experienced by asylum seekers and refugees in the UK need urgent attention.</w:t>
      </w:r>
    </w:p>
    <w:p w14:paraId="72C5E08A" w14:textId="4B561A16" w:rsidR="00E13BE3" w:rsidRDefault="00C92608" w:rsidP="006441FE">
      <w:pPr>
        <w:pStyle w:val="Heading2"/>
      </w:pPr>
      <w:r>
        <w:t>C8</w:t>
      </w:r>
      <w:r w:rsidR="006441FE">
        <w:t>/PTSD</w:t>
      </w:r>
      <w:r>
        <w:t xml:space="preserve"> </w:t>
      </w:r>
      <w:r w:rsidR="006441FE">
        <w:t>(post-traumatic stress disorder)</w:t>
      </w:r>
      <w:r>
        <w:t xml:space="preserve"> sufferers</w:t>
      </w:r>
    </w:p>
    <w:p w14:paraId="4CC26872" w14:textId="7399338C" w:rsidR="006441FE" w:rsidRDefault="006441FE" w:rsidP="006441FE">
      <w:pPr>
        <w:pStyle w:val="BodyText1"/>
      </w:pPr>
      <w:r>
        <w:t>The trauma suffered by people who have experienced life-threatening events can manifest as PTSD.</w:t>
      </w:r>
    </w:p>
    <w:p w14:paraId="0C4369DD" w14:textId="4414DEF7" w:rsidR="006441FE" w:rsidRDefault="006441FE" w:rsidP="006441FE">
      <w:pPr>
        <w:pStyle w:val="BodyText1"/>
      </w:pPr>
      <w:r>
        <w:t>This is particularly seen in discharged armed forces personnel, who may also have physical disabilities and lack a stable civilian life. Military recruits often come from children’s homes</w:t>
      </w:r>
      <w:r w:rsidR="00DF7598">
        <w:t>, so</w:t>
      </w:r>
      <w:r>
        <w:t xml:space="preserve"> are </w:t>
      </w:r>
      <w:r w:rsidR="00DF7598">
        <w:t xml:space="preserve">only </w:t>
      </w:r>
      <w:r>
        <w:t xml:space="preserve">used to institutional settings, and </w:t>
      </w:r>
      <w:r w:rsidR="00DF7598">
        <w:t xml:space="preserve">they </w:t>
      </w:r>
      <w:r>
        <w:t>may be multiply traumatised.</w:t>
      </w:r>
    </w:p>
    <w:p w14:paraId="036461CE" w14:textId="531B7B64" w:rsidR="006441FE" w:rsidRDefault="006441FE" w:rsidP="006441FE">
      <w:pPr>
        <w:pStyle w:val="BodyText1"/>
      </w:pPr>
      <w:r>
        <w:lastRenderedPageBreak/>
        <w:t xml:space="preserve">Many respond to military trauma by abusing alcohol or street drugs, or </w:t>
      </w:r>
      <w:r w:rsidR="00DF7598">
        <w:t xml:space="preserve">by </w:t>
      </w:r>
      <w:r>
        <w:t>getting tattoos. Others find themselves in psychiatric institutions, prisons, or on the streets.</w:t>
      </w:r>
    </w:p>
    <w:p w14:paraId="60597B80" w14:textId="4FBFA41B" w:rsidR="00935323" w:rsidRDefault="00935323" w:rsidP="006441FE">
      <w:pPr>
        <w:pStyle w:val="BodyText1"/>
      </w:pPr>
      <w:r>
        <w:t>PTSD also affects non-military people and has been seen following bombings, the Hillsborough disaster, 9/11, Grenfell, and road and rail crashes. Others can be traumatised by other violent situations.</w:t>
      </w:r>
    </w:p>
    <w:p w14:paraId="06078112" w14:textId="3EBDB59F" w:rsidR="00935323" w:rsidRDefault="00935323" w:rsidP="006441FE">
      <w:pPr>
        <w:pStyle w:val="BodyText1"/>
      </w:pPr>
      <w:r>
        <w:t>Family members may also suffer from secondary PTSD.</w:t>
      </w:r>
    </w:p>
    <w:p w14:paraId="297FBCE2" w14:textId="47087448" w:rsidR="00DF7598" w:rsidRDefault="00DF7598" w:rsidP="00935323">
      <w:pPr>
        <w:pStyle w:val="Heading3"/>
      </w:pPr>
      <w:r>
        <w:t xml:space="preserve">What </w:t>
      </w:r>
      <w:r w:rsidR="006F4D8E">
        <w:t>is needed</w:t>
      </w:r>
    </w:p>
    <w:p w14:paraId="7F9EB35C" w14:textId="5376EC9A" w:rsidR="00DF7598" w:rsidRDefault="00DF7598" w:rsidP="008059A8">
      <w:pPr>
        <w:pStyle w:val="BodyText1"/>
        <w:numPr>
          <w:ilvl w:val="0"/>
          <w:numId w:val="23"/>
        </w:numPr>
      </w:pPr>
      <w:r>
        <w:t>The military must deliver on its duty of care to veterans, by prioritising and intervening in this issue.</w:t>
      </w:r>
    </w:p>
    <w:p w14:paraId="6679E278" w14:textId="6C96F098" w:rsidR="00DF7598" w:rsidRDefault="00DF7598" w:rsidP="008059A8">
      <w:pPr>
        <w:pStyle w:val="BodyText1"/>
        <w:numPr>
          <w:ilvl w:val="0"/>
          <w:numId w:val="23"/>
        </w:numPr>
      </w:pPr>
      <w:r>
        <w:t>The NHS needs the resources to treat all former soldiers suffering these symptoms.</w:t>
      </w:r>
    </w:p>
    <w:p w14:paraId="7598F911" w14:textId="3F8A5EA7" w:rsidR="00DF7598" w:rsidRDefault="00DF7598" w:rsidP="008059A8">
      <w:pPr>
        <w:pStyle w:val="BodyText1"/>
        <w:numPr>
          <w:ilvl w:val="0"/>
          <w:numId w:val="23"/>
        </w:numPr>
      </w:pPr>
      <w:r>
        <w:t>Successful initiatives such as the Combat Stress Recovery Programme, the Fire and Ice peer group, Men in Sheds and some of the work done by football clubs seem to be very successful for men. Women may do better with friendship groups and talking therapy. All need to be available and properly resourced.</w:t>
      </w:r>
    </w:p>
    <w:p w14:paraId="3A5DF13A" w14:textId="05789BD4" w:rsidR="00DF7598" w:rsidRDefault="00935323" w:rsidP="008059A8">
      <w:pPr>
        <w:pStyle w:val="BodyText1"/>
        <w:numPr>
          <w:ilvl w:val="0"/>
          <w:numId w:val="23"/>
        </w:numPr>
      </w:pPr>
      <w:r>
        <w:t>Another success model is the work done by t</w:t>
      </w:r>
      <w:r w:rsidR="00DF7598">
        <w:t>he Community Self Build Agency</w:t>
      </w:r>
      <w:r>
        <w:t>, which teaches building skills to</w:t>
      </w:r>
      <w:r w:rsidR="00DF7598">
        <w:t xml:space="preserve"> homeless people </w:t>
      </w:r>
      <w:r>
        <w:t>and supports them to build their own homes and become integrated into the community.</w:t>
      </w:r>
    </w:p>
    <w:p w14:paraId="44337BC6" w14:textId="1DB2FA6C" w:rsidR="00892BBA" w:rsidRDefault="00935323" w:rsidP="008059A8">
      <w:pPr>
        <w:pStyle w:val="BodyText1"/>
        <w:numPr>
          <w:ilvl w:val="0"/>
          <w:numId w:val="23"/>
        </w:numPr>
      </w:pPr>
      <w:r>
        <w:t>People traumatised by events should have easy access to trained and registered psychotherapists.</w:t>
      </w:r>
    </w:p>
    <w:p w14:paraId="396FAE99" w14:textId="01DE832B" w:rsidR="00AE465A" w:rsidRDefault="00AE465A" w:rsidP="00AE465A">
      <w:pPr>
        <w:pStyle w:val="Heading2"/>
      </w:pPr>
      <w:r>
        <w:t>C9</w:t>
      </w:r>
      <w:r>
        <w:t>/People at risk of suicide</w:t>
      </w:r>
    </w:p>
    <w:p w14:paraId="0C89FEA0" w14:textId="77777777" w:rsidR="00AE465A" w:rsidRDefault="00AE465A" w:rsidP="00AE465A">
      <w:pPr>
        <w:pStyle w:val="BodyText1"/>
      </w:pPr>
      <w:r>
        <w:t>[Editor’s note: Info from 4</w:t>
      </w:r>
      <w:r w:rsidRPr="00342F74">
        <w:rPr>
          <w:vertAlign w:val="superscript"/>
        </w:rPr>
        <w:t>th</w:t>
      </w:r>
      <w:r>
        <w:t xml:space="preserve"> report updated, as 5</w:t>
      </w:r>
      <w:r w:rsidRPr="00342F74">
        <w:rPr>
          <w:vertAlign w:val="superscript"/>
        </w:rPr>
        <w:t>th</w:t>
      </w:r>
      <w:r>
        <w:t xml:space="preserve"> is now available]</w:t>
      </w:r>
    </w:p>
    <w:p w14:paraId="24F9E7D7" w14:textId="77777777" w:rsidR="00AE465A" w:rsidRDefault="00AE465A" w:rsidP="00AE465A">
      <w:pPr>
        <w:pStyle w:val="BodyText1"/>
      </w:pPr>
      <w:r>
        <w:t>The Department of Health and Social Care publishes an annual suicide prevention report. The 5</w:t>
      </w:r>
      <w:r w:rsidRPr="00405E96">
        <w:rPr>
          <w:vertAlign w:val="superscript"/>
        </w:rPr>
        <w:t>th</w:t>
      </w:r>
      <w:r>
        <w:t xml:space="preserve"> report (2021) records that more than 5,000 people died by suicide in the UK in 2019 and that rates are rising. </w:t>
      </w:r>
    </w:p>
    <w:p w14:paraId="223FE0EC" w14:textId="77777777" w:rsidR="00AE465A" w:rsidRDefault="00AE465A" w:rsidP="00AE465A">
      <w:pPr>
        <w:pStyle w:val="BodyText1"/>
      </w:pPr>
      <w:r>
        <w:t>The four most vulnerable groups are:</w:t>
      </w:r>
    </w:p>
    <w:p w14:paraId="07A491F5" w14:textId="77777777" w:rsidR="00AE465A" w:rsidRDefault="00AE465A" w:rsidP="00AE465A">
      <w:pPr>
        <w:pStyle w:val="BodyText1"/>
        <w:numPr>
          <w:ilvl w:val="0"/>
          <w:numId w:val="35"/>
        </w:numPr>
      </w:pPr>
      <w:r>
        <w:t>middle-aged men (45-64) – men aged 45-49 have the highest suicide rate</w:t>
      </w:r>
    </w:p>
    <w:p w14:paraId="4F801DC6" w14:textId="77777777" w:rsidR="00AE465A" w:rsidRDefault="00AE465A" w:rsidP="00AE465A">
      <w:pPr>
        <w:pStyle w:val="BodyText1"/>
        <w:numPr>
          <w:ilvl w:val="0"/>
          <w:numId w:val="35"/>
        </w:numPr>
      </w:pPr>
      <w:r>
        <w:t>people who self-harm (50% of suicides have a self-harm history)</w:t>
      </w:r>
    </w:p>
    <w:p w14:paraId="0103107F" w14:textId="77777777" w:rsidR="00AE465A" w:rsidRDefault="00AE465A" w:rsidP="00AE465A">
      <w:pPr>
        <w:pStyle w:val="BodyText1"/>
        <w:numPr>
          <w:ilvl w:val="0"/>
          <w:numId w:val="35"/>
        </w:numPr>
      </w:pPr>
      <w:r>
        <w:t>children and young people under 24 (self-harm is also rising), and</w:t>
      </w:r>
    </w:p>
    <w:p w14:paraId="6D9C8A43" w14:textId="77777777" w:rsidR="00AE465A" w:rsidRDefault="00AE465A" w:rsidP="00AE465A">
      <w:pPr>
        <w:pStyle w:val="BodyText1"/>
        <w:numPr>
          <w:ilvl w:val="0"/>
          <w:numId w:val="35"/>
        </w:numPr>
      </w:pPr>
      <w:r>
        <w:t>people with a mental illness (10 times more likely to commit suicide).</w:t>
      </w:r>
    </w:p>
    <w:p w14:paraId="29711A0A" w14:textId="505AB74D" w:rsidR="00AE465A" w:rsidRDefault="00AE465A" w:rsidP="00AE465A">
      <w:pPr>
        <w:pStyle w:val="BodyText1"/>
      </w:pPr>
      <w:r>
        <w:t>An expected rise in suicides due to the pandemic has not materialised, but pandemic-related factors, including debt and unemployment have been reported in suicides. This is unsurprising as economic factors are a key known trigger. As are social factors such as homelessness/rough sleeping and social isolation.</w:t>
      </w:r>
    </w:p>
    <w:p w14:paraId="7300ADA6" w14:textId="77777777" w:rsidR="00AE465A" w:rsidRDefault="00AE465A" w:rsidP="00AE465A">
      <w:pPr>
        <w:pStyle w:val="Heading3"/>
      </w:pPr>
      <w:r>
        <w:t>What is needed</w:t>
      </w:r>
    </w:p>
    <w:p w14:paraId="7C12A619" w14:textId="77777777" w:rsidR="00AE465A" w:rsidRDefault="00AE465A" w:rsidP="00AE465A">
      <w:pPr>
        <w:pStyle w:val="BodyText1"/>
        <w:numPr>
          <w:ilvl w:val="0"/>
          <w:numId w:val="37"/>
        </w:numPr>
      </w:pPr>
      <w:r>
        <w:t>Proactive action in schools and workplaces.</w:t>
      </w:r>
    </w:p>
    <w:p w14:paraId="727B0364" w14:textId="77777777" w:rsidR="00AE465A" w:rsidRDefault="00AE465A" w:rsidP="00AE465A">
      <w:pPr>
        <w:pStyle w:val="BodyText1"/>
        <w:numPr>
          <w:ilvl w:val="0"/>
          <w:numId w:val="37"/>
        </w:numPr>
      </w:pPr>
      <w:r>
        <w:t>Proactive work with people at risk (and better use of risk assessments). This would include psychological work to help people resolve long-term problems and address adverse childhood events – children in care need particular support.</w:t>
      </w:r>
    </w:p>
    <w:p w14:paraId="743E0C56" w14:textId="77777777" w:rsidR="00AE465A" w:rsidRDefault="00AE465A" w:rsidP="00AE465A">
      <w:pPr>
        <w:pStyle w:val="BodyText1"/>
        <w:numPr>
          <w:ilvl w:val="0"/>
          <w:numId w:val="37"/>
        </w:numPr>
      </w:pPr>
      <w:r>
        <w:t>By extension, a shift from managing individual episodes (including self-harm) to providing longer-term psychological support.</w:t>
      </w:r>
    </w:p>
    <w:p w14:paraId="0B6C2692" w14:textId="77777777" w:rsidR="00AE465A" w:rsidRDefault="00AE465A" w:rsidP="00AE465A">
      <w:pPr>
        <w:pStyle w:val="BodyText1"/>
        <w:numPr>
          <w:ilvl w:val="0"/>
          <w:numId w:val="37"/>
        </w:numPr>
      </w:pPr>
      <w:r>
        <w:t xml:space="preserve">An increase in </w:t>
      </w:r>
      <w:r w:rsidRPr="006D0DAE">
        <w:t>the numbers of qualified registered psychotherapists and psychologists</w:t>
      </w:r>
      <w:r>
        <w:t xml:space="preserve"> employed in the public sector to meet this need.</w:t>
      </w:r>
    </w:p>
    <w:p w14:paraId="4F107519" w14:textId="77777777" w:rsidR="00AE465A" w:rsidRDefault="00AE465A" w:rsidP="00AE465A">
      <w:pPr>
        <w:pStyle w:val="BodyText1"/>
        <w:numPr>
          <w:ilvl w:val="0"/>
          <w:numId w:val="37"/>
        </w:numPr>
      </w:pPr>
      <w:r>
        <w:t>Consistent, long-term funding for services (to</w:t>
      </w:r>
      <w:r w:rsidRPr="006D0DAE">
        <w:t>o many organisations now ‘sign post’ rather than provide services</w:t>
      </w:r>
      <w:r>
        <w:t>).</w:t>
      </w:r>
    </w:p>
    <w:p w14:paraId="4569138D" w14:textId="77777777" w:rsidR="00AE465A" w:rsidRDefault="00AE465A" w:rsidP="00AE465A">
      <w:pPr>
        <w:pStyle w:val="BodyText1"/>
        <w:numPr>
          <w:ilvl w:val="0"/>
          <w:numId w:val="37"/>
        </w:numPr>
      </w:pPr>
      <w:r>
        <w:lastRenderedPageBreak/>
        <w:t>Acknowledgement that social inequality and lack of work or poor quality work are risk factors. These are public health issues that need addressing by governments and employers.</w:t>
      </w:r>
    </w:p>
    <w:p w14:paraId="6B1FEF66" w14:textId="77777777" w:rsidR="00AE465A" w:rsidRDefault="00AE465A" w:rsidP="00AE465A">
      <w:pPr>
        <w:pStyle w:val="BodyText1"/>
        <w:numPr>
          <w:ilvl w:val="0"/>
          <w:numId w:val="37"/>
        </w:numPr>
      </w:pPr>
      <w:r>
        <w:t>Involvement of suicide prevention expert organisations, such as Samaritans, Papyrus and Action for Mental Health N. Ireland, in service planning.</w:t>
      </w:r>
    </w:p>
    <w:p w14:paraId="0799CBF8" w14:textId="6ACF7FB4" w:rsidR="00550760" w:rsidRDefault="00550760" w:rsidP="00550760">
      <w:pPr>
        <w:pStyle w:val="Heading2"/>
      </w:pPr>
      <w:r>
        <w:t>C</w:t>
      </w:r>
      <w:r w:rsidR="00AE465A">
        <w:t>10</w:t>
      </w:r>
      <w:r>
        <w:t>/People with multiple disabilities</w:t>
      </w:r>
    </w:p>
    <w:p w14:paraId="3232ABA2" w14:textId="30B6D8ED" w:rsidR="00550760" w:rsidRDefault="00550760" w:rsidP="00550760">
      <w:pPr>
        <w:pStyle w:val="BodyText1"/>
      </w:pPr>
      <w:r>
        <w:t>People living with a physical or learning disability, as well as those with autism, are more at risk of mental health problems and more likely to suffer adverse life events.</w:t>
      </w:r>
    </w:p>
    <w:p w14:paraId="71ACD99B" w14:textId="4D6EAE04" w:rsidR="00550760" w:rsidRDefault="00550760" w:rsidP="00550760">
      <w:pPr>
        <w:pStyle w:val="BodyText1"/>
      </w:pPr>
      <w:r>
        <w:t>There is very little provision – either active or proactive – addressing these needs.</w:t>
      </w:r>
    </w:p>
    <w:p w14:paraId="2A162CE3" w14:textId="3455BB86" w:rsidR="009D2697" w:rsidRDefault="00C92608" w:rsidP="00C92608">
      <w:pPr>
        <w:pStyle w:val="Heading2"/>
      </w:pPr>
      <w:r>
        <w:t>C</w:t>
      </w:r>
      <w:r w:rsidR="00550760">
        <w:t>1</w:t>
      </w:r>
      <w:r w:rsidR="00AE465A">
        <w:t>1</w:t>
      </w:r>
      <w:r>
        <w:t>/The LGBTQ community and g</w:t>
      </w:r>
      <w:r w:rsidRPr="000C4538">
        <w:t>ender dysphoria</w:t>
      </w:r>
      <w:r>
        <w:t xml:space="preserve"> </w:t>
      </w:r>
    </w:p>
    <w:p w14:paraId="1996BDDA" w14:textId="0DB4DA2A" w:rsidR="00C92608" w:rsidRPr="009D2697" w:rsidRDefault="00C92608" w:rsidP="009D2697">
      <w:pPr>
        <w:pStyle w:val="BodyText1"/>
        <w:rPr>
          <w:color w:val="FF0000"/>
        </w:rPr>
      </w:pPr>
      <w:r w:rsidRPr="009D2697">
        <w:rPr>
          <w:rStyle w:val="BodytextChar"/>
          <w:color w:val="FF0000"/>
        </w:rPr>
        <w:t>[</w:t>
      </w:r>
      <w:r w:rsidR="009D2697">
        <w:rPr>
          <w:rStyle w:val="BodytextChar"/>
          <w:color w:val="FF0000"/>
        </w:rPr>
        <w:t>Editor’s note: Highly controversial in the current environment.</w:t>
      </w:r>
      <w:r w:rsidRPr="009D2697">
        <w:rPr>
          <w:rStyle w:val="BodytextChar"/>
          <w:color w:val="FF0000"/>
        </w:rPr>
        <w:t xml:space="preserve">] </w:t>
      </w:r>
      <w:r w:rsidRPr="009D2697">
        <w:rPr>
          <w:color w:val="FF0000"/>
        </w:rPr>
        <w:t xml:space="preserve"> </w:t>
      </w:r>
    </w:p>
    <w:p w14:paraId="46FE1C20" w14:textId="77777777" w:rsidR="00C92608" w:rsidRDefault="00C92608" w:rsidP="00C92608">
      <w:pPr>
        <w:pStyle w:val="Standard"/>
      </w:pPr>
      <w:r>
        <w:t xml:space="preserve">Gay rights are enacted in law and generally accepted in the UK, but discrimination is common in some religions and communities. However, homosexuality is illegal in 71 countries and punishable by death in 11 (November 2021), so many seek asylum here.  </w:t>
      </w:r>
    </w:p>
    <w:p w14:paraId="1D89DFDA" w14:textId="77777777" w:rsidR="00C92608" w:rsidRDefault="00C92608" w:rsidP="00C92608">
      <w:pPr>
        <w:pStyle w:val="Standard"/>
        <w:rPr>
          <w:rFonts w:asciiTheme="minorHAnsi" w:hAnsiTheme="minorHAnsi" w:cstheme="minorHAnsi"/>
          <w:color w:val="252525"/>
        </w:rPr>
      </w:pPr>
      <w:r>
        <w:t xml:space="preserve">Sex and gender are not interchangeable terms. </w:t>
      </w:r>
      <w:r w:rsidRPr="002A6131">
        <w:rPr>
          <w:rFonts w:asciiTheme="minorHAnsi" w:eastAsia="Times New Roman" w:hAnsiTheme="minorHAnsi" w:cstheme="minorHAnsi"/>
          <w:color w:val="252525"/>
          <w:lang w:eastAsia="en-GB"/>
        </w:rPr>
        <w:t>The failure to distinguish them has led to much confusion and controversy</w:t>
      </w:r>
      <w:r>
        <w:rPr>
          <w:rFonts w:asciiTheme="minorHAnsi" w:eastAsia="Times New Roman" w:hAnsiTheme="minorHAnsi" w:cstheme="minorHAnsi"/>
          <w:color w:val="252525"/>
          <w:lang w:eastAsia="en-GB"/>
        </w:rPr>
        <w:t>.</w:t>
      </w:r>
      <w:r>
        <w:rPr>
          <w:rFonts w:asciiTheme="minorHAnsi" w:hAnsiTheme="minorHAnsi" w:cstheme="minorHAnsi"/>
        </w:rPr>
        <w:t xml:space="preserve">  </w:t>
      </w:r>
      <w:r w:rsidRPr="002A6131">
        <w:rPr>
          <w:rFonts w:asciiTheme="minorHAnsi" w:hAnsiTheme="minorHAnsi" w:cstheme="minorHAnsi"/>
          <w:color w:val="252525"/>
        </w:rPr>
        <w:t>With a few exceptions, sex can be determined accurately at birth based on external genitalia.</w:t>
      </w:r>
      <w:r>
        <w:rPr>
          <w:rFonts w:asciiTheme="minorHAnsi" w:hAnsiTheme="minorHAnsi" w:cstheme="minorHAnsi"/>
          <w:color w:val="252525"/>
        </w:rPr>
        <w:t xml:space="preserve"> Gender, however,</w:t>
      </w:r>
      <w:r w:rsidRPr="002A6131">
        <w:rPr>
          <w:rFonts w:asciiTheme="minorHAnsi" w:hAnsiTheme="minorHAnsi" w:cstheme="minorHAnsi"/>
          <w:color w:val="252525"/>
        </w:rPr>
        <w:t xml:space="preserve"> is not </w:t>
      </w:r>
      <w:r>
        <w:rPr>
          <w:rFonts w:asciiTheme="minorHAnsi" w:hAnsiTheme="minorHAnsi" w:cstheme="minorHAnsi"/>
          <w:color w:val="252525"/>
        </w:rPr>
        <w:t>a fixed or scientific category, it</w:t>
      </w:r>
      <w:r w:rsidRPr="002A6131">
        <w:rPr>
          <w:rFonts w:asciiTheme="minorHAnsi" w:hAnsiTheme="minorHAnsi" w:cstheme="minorHAnsi"/>
          <w:color w:val="252525"/>
        </w:rPr>
        <w:t xml:space="preserve"> is socially, cultu</w:t>
      </w:r>
      <w:r>
        <w:rPr>
          <w:rFonts w:asciiTheme="minorHAnsi" w:hAnsiTheme="minorHAnsi" w:cstheme="minorHAnsi"/>
          <w:color w:val="252525"/>
        </w:rPr>
        <w:t>rally and personally defined, including</w:t>
      </w:r>
      <w:r w:rsidRPr="002A6131">
        <w:rPr>
          <w:rFonts w:asciiTheme="minorHAnsi" w:hAnsiTheme="minorHAnsi" w:cstheme="minorHAnsi"/>
          <w:color w:val="252525"/>
        </w:rPr>
        <w:t xml:space="preserve"> how society expects girls, boys, men and women to behave</w:t>
      </w:r>
      <w:r>
        <w:rPr>
          <w:rFonts w:asciiTheme="minorHAnsi" w:hAnsiTheme="minorHAnsi" w:cstheme="minorHAnsi"/>
          <w:color w:val="252525"/>
        </w:rPr>
        <w:t>.</w:t>
      </w:r>
    </w:p>
    <w:p w14:paraId="4D5D7B12" w14:textId="77777777" w:rsidR="00C92608" w:rsidRDefault="00C92608" w:rsidP="00C92608">
      <w:pPr>
        <w:pStyle w:val="Standard"/>
        <w:rPr>
          <w:rFonts w:asciiTheme="minorHAnsi" w:hAnsiTheme="minorHAnsi" w:cstheme="minorHAnsi"/>
          <w:color w:val="252525"/>
        </w:rPr>
      </w:pPr>
      <w:r w:rsidRPr="00027D76">
        <w:rPr>
          <w:rFonts w:asciiTheme="minorHAnsi" w:hAnsiTheme="minorHAnsi" w:cstheme="minorHAnsi"/>
          <w:color w:val="252525"/>
        </w:rPr>
        <w:t xml:space="preserve">Media images and commercialisation </w:t>
      </w:r>
      <w:r>
        <w:rPr>
          <w:rFonts w:asciiTheme="minorHAnsi" w:hAnsiTheme="minorHAnsi" w:cstheme="minorHAnsi"/>
          <w:color w:val="252525"/>
        </w:rPr>
        <w:t>sexualise children prematurely.</w:t>
      </w:r>
    </w:p>
    <w:p w14:paraId="16474951" w14:textId="77777777" w:rsidR="00C92608" w:rsidRDefault="00C92608" w:rsidP="00C92608">
      <w:pPr>
        <w:pStyle w:val="Standard"/>
        <w:rPr>
          <w:rFonts w:asciiTheme="minorHAnsi" w:hAnsiTheme="minorHAnsi" w:cstheme="minorHAnsi"/>
          <w:color w:val="252525"/>
        </w:rPr>
      </w:pPr>
      <w:r>
        <w:rPr>
          <w:rFonts w:asciiTheme="minorHAnsi" w:hAnsiTheme="minorHAnsi" w:cstheme="minorHAnsi"/>
          <w:color w:val="252525"/>
        </w:rPr>
        <w:t>Hormone treatment or surgery, particularly in adolescence, can lead to later regrets for a significant number.</w:t>
      </w:r>
    </w:p>
    <w:p w14:paraId="47D471DB" w14:textId="74F12196" w:rsidR="00C92608" w:rsidRDefault="00C92608" w:rsidP="00C92608">
      <w:pPr>
        <w:pStyle w:val="Standard"/>
        <w:rPr>
          <w:rFonts w:asciiTheme="minorHAnsi" w:hAnsiTheme="minorHAnsi" w:cstheme="minorHAnsi"/>
          <w:color w:val="252525"/>
        </w:rPr>
      </w:pPr>
      <w:r>
        <w:rPr>
          <w:rFonts w:asciiTheme="minorHAnsi" w:hAnsiTheme="minorHAnsi" w:cstheme="minorHAnsi"/>
          <w:color w:val="252525"/>
        </w:rPr>
        <w:t>Over the coming years there will be conflict and uncertainty over whether trans people are male or female and whether they should acquire a new birth certificate</w:t>
      </w:r>
      <w:r>
        <w:rPr>
          <w:rFonts w:asciiTheme="minorHAnsi" w:hAnsiTheme="minorHAnsi" w:cstheme="minorHAnsi"/>
          <w:color w:val="252525"/>
        </w:rPr>
        <w:t>. N</w:t>
      </w:r>
      <w:r>
        <w:rPr>
          <w:rFonts w:asciiTheme="minorHAnsi" w:hAnsiTheme="minorHAnsi" w:cstheme="minorHAnsi"/>
          <w:color w:val="252525"/>
        </w:rPr>
        <w:t xml:space="preserve">on-binary or gender-fluid people see no need to opt for </w:t>
      </w:r>
      <w:r>
        <w:rPr>
          <w:rFonts w:asciiTheme="minorHAnsi" w:hAnsiTheme="minorHAnsi" w:cstheme="minorHAnsi"/>
          <w:color w:val="252525"/>
        </w:rPr>
        <w:t>a binary sex</w:t>
      </w:r>
      <w:r>
        <w:rPr>
          <w:rFonts w:asciiTheme="minorHAnsi" w:hAnsiTheme="minorHAnsi" w:cstheme="minorHAnsi"/>
          <w:color w:val="252525"/>
        </w:rPr>
        <w:t>.</w:t>
      </w:r>
    </w:p>
    <w:p w14:paraId="3C20B8B3" w14:textId="77777777" w:rsidR="00C92608" w:rsidRPr="00027D76" w:rsidRDefault="00C92608" w:rsidP="00C92608">
      <w:pPr>
        <w:pStyle w:val="Standard"/>
        <w:rPr>
          <w:rFonts w:asciiTheme="minorHAnsi" w:hAnsiTheme="minorHAnsi" w:cstheme="minorHAnsi"/>
          <w:color w:val="252525"/>
        </w:rPr>
      </w:pPr>
      <w:r>
        <w:rPr>
          <w:rFonts w:asciiTheme="minorHAnsi" w:hAnsiTheme="minorHAnsi" w:cstheme="minorHAnsi"/>
          <w:color w:val="252525"/>
        </w:rPr>
        <w:t>There are questions about self-declaration/self-identity and whether this gives people who were previously men access to potentially vulnerable women. Also, around the legal protections based on sex, which reflect female vulnerabilities, and whether it will be possible to keep accurate records of discriminatory pay and access to senior roles in a more fluid situation.</w:t>
      </w:r>
    </w:p>
    <w:p w14:paraId="4E5A7235" w14:textId="72986E95" w:rsidR="00C92608" w:rsidRDefault="00C92608" w:rsidP="00C92608">
      <w:pPr>
        <w:pStyle w:val="BodyText1"/>
      </w:pPr>
      <w:r w:rsidRPr="00EC024A">
        <w:t>In reality, females grow up with very different experiences to males in terms of body changes and responsibilities</w:t>
      </w:r>
      <w:r>
        <w:t>. They a</w:t>
      </w:r>
      <w:r w:rsidRPr="00EC024A">
        <w:t>re more subject to rape and violence of all types, they</w:t>
      </w:r>
      <w:r>
        <w:t xml:space="preserve"> a</w:t>
      </w:r>
      <w:r w:rsidRPr="00EC024A">
        <w:t xml:space="preserve">re poorer and take </w:t>
      </w:r>
      <w:r>
        <w:t>on</w:t>
      </w:r>
      <w:r w:rsidRPr="00EC024A">
        <w:t xml:space="preserve"> greater</w:t>
      </w:r>
      <w:r>
        <w:t xml:space="preserve"> caring</w:t>
      </w:r>
      <w:r w:rsidRPr="00EC024A">
        <w:t xml:space="preserve"> responsibilities with fewer resources – all matters with repercussions on mental health</w:t>
      </w:r>
      <w:r>
        <w:t>.</w:t>
      </w:r>
    </w:p>
    <w:p w14:paraId="5CD72BE9" w14:textId="69642A62" w:rsidR="009D2697" w:rsidRDefault="009D2697" w:rsidP="009D2697">
      <w:pPr>
        <w:pStyle w:val="Heading3"/>
      </w:pPr>
      <w:r>
        <w:t>What is needed</w:t>
      </w:r>
    </w:p>
    <w:p w14:paraId="64D9FEE7" w14:textId="0F64AEE2" w:rsidR="009D2697" w:rsidRDefault="009D2697" w:rsidP="009D2697">
      <w:pPr>
        <w:pStyle w:val="BodyText1"/>
      </w:pPr>
      <w:r>
        <w:t>[No suggestions made. Services not discussed.]</w:t>
      </w:r>
    </w:p>
    <w:p w14:paraId="03896445" w14:textId="1A42B617" w:rsidR="00175109" w:rsidRDefault="00175109">
      <w:pPr>
        <w:tabs>
          <w:tab w:val="clear" w:pos="9026"/>
        </w:tabs>
        <w:spacing w:before="0"/>
        <w:rPr>
          <w:b w:val="0"/>
          <w:bCs/>
          <w:iCs/>
        </w:rPr>
      </w:pPr>
      <w:r>
        <w:br w:type="page"/>
      </w:r>
    </w:p>
    <w:p w14:paraId="28247484" w14:textId="7DB19AC6" w:rsidR="00C92608" w:rsidRDefault="00175109" w:rsidP="009D2697">
      <w:pPr>
        <w:pStyle w:val="Heading1"/>
        <w:numPr>
          <w:ilvl w:val="0"/>
          <w:numId w:val="33"/>
        </w:numPr>
      </w:pPr>
      <w:r>
        <w:lastRenderedPageBreak/>
        <w:t xml:space="preserve"> </w:t>
      </w:r>
      <w:r w:rsidR="009D2697">
        <w:t xml:space="preserve">Mental health treatment </w:t>
      </w:r>
      <w:r w:rsidR="00347B1E">
        <w:t>and care</w:t>
      </w:r>
    </w:p>
    <w:p w14:paraId="075ACCDB" w14:textId="2534B88B" w:rsidR="00E45837" w:rsidRDefault="009D2697" w:rsidP="00273670">
      <w:pPr>
        <w:pStyle w:val="Heading2"/>
      </w:pPr>
      <w:r>
        <w:t>D1</w:t>
      </w:r>
      <w:r w:rsidR="00273670">
        <w:t>/Treatment in the community</w:t>
      </w:r>
    </w:p>
    <w:p w14:paraId="3FF39FAA" w14:textId="47E27AC0" w:rsidR="00E45837" w:rsidRDefault="00E45837" w:rsidP="00E45837">
      <w:pPr>
        <w:pStyle w:val="Heading3"/>
      </w:pPr>
      <w:r>
        <w:t>Early intervention</w:t>
      </w:r>
    </w:p>
    <w:p w14:paraId="568BEC58" w14:textId="0E77DDFF" w:rsidR="00E45837" w:rsidRDefault="00E45837" w:rsidP="00E45837">
      <w:pPr>
        <w:pStyle w:val="BodyText1"/>
      </w:pPr>
      <w:r>
        <w:t>The earlier mental ill health is address</w:t>
      </w:r>
      <w:r w:rsidR="00192875">
        <w:t>ed</w:t>
      </w:r>
      <w:r>
        <w:t>, the less likely it is to become more serious or chronic. Early intervention services</w:t>
      </w:r>
      <w:r w:rsidR="00273670">
        <w:t>, based in the community</w:t>
      </w:r>
      <w:r w:rsidR="00B56492">
        <w:t>,</w:t>
      </w:r>
      <w:r>
        <w:t xml:space="preserve"> are therefore crucial.</w:t>
      </w:r>
    </w:p>
    <w:p w14:paraId="36EACF96" w14:textId="77777777" w:rsidR="00B56492" w:rsidRDefault="00E45837" w:rsidP="00E45837">
      <w:pPr>
        <w:pStyle w:val="BodyText1"/>
      </w:pPr>
      <w:r>
        <w:t>GPs play a crucial role</w:t>
      </w:r>
      <w:r w:rsidR="00B56492">
        <w:t>, however many do not have adequate basic mental health training</w:t>
      </w:r>
      <w:r>
        <w:t xml:space="preserve">. </w:t>
      </w:r>
    </w:p>
    <w:p w14:paraId="3673E80D" w14:textId="77777777" w:rsidR="00B56492" w:rsidRDefault="00E45837" w:rsidP="00E45837">
      <w:pPr>
        <w:pStyle w:val="BodyText1"/>
      </w:pPr>
      <w:r>
        <w:t>There are now street crisis triage units in some areas.</w:t>
      </w:r>
    </w:p>
    <w:p w14:paraId="5CFD5B33" w14:textId="2380D1BC" w:rsidR="00E45837" w:rsidRDefault="00E45837" w:rsidP="00E45837">
      <w:pPr>
        <w:pStyle w:val="BodyText1"/>
      </w:pPr>
      <w:r>
        <w:t>The police and A&amp;E staff often deal with mental illness</w:t>
      </w:r>
      <w:r w:rsidR="00B56492">
        <w:t>, but many lack training.</w:t>
      </w:r>
    </w:p>
    <w:p w14:paraId="79591B03" w14:textId="66B51DC1" w:rsidR="00273670" w:rsidRDefault="00273670" w:rsidP="00273670">
      <w:pPr>
        <w:pStyle w:val="Heading3"/>
      </w:pPr>
      <w:r>
        <w:t>Community treatment</w:t>
      </w:r>
    </w:p>
    <w:p w14:paraId="4D4357A5" w14:textId="232172E7" w:rsidR="00273670" w:rsidRDefault="00273670" w:rsidP="00273670">
      <w:pPr>
        <w:pStyle w:val="BodyText1"/>
      </w:pPr>
      <w:r>
        <w:t>Many people with long-term mental ill</w:t>
      </w:r>
      <w:r w:rsidR="009D2697">
        <w:t xml:space="preserve"> </w:t>
      </w:r>
      <w:r>
        <w:t>health are treated in the community. This includes people on Community Treatment Orders, who receive drug injections.</w:t>
      </w:r>
    </w:p>
    <w:p w14:paraId="1966F44E" w14:textId="35F13C94" w:rsidR="00273670" w:rsidRDefault="00273670" w:rsidP="00273670">
      <w:pPr>
        <w:pStyle w:val="BodyText1"/>
      </w:pPr>
      <w:r>
        <w:t xml:space="preserve">CTOs are controversial. Many thousands have been issued – more than ever intended. They are humiliating and can be traumatising (injections are given in the buttocks) and they are threatening (if someone doesn’t show up, they are taken to the psychiatric ward). It is unclear if this has been taken too far. Before CTOs, care co-ordinators made home visits, which allowed a much better assessment of someone’s situation and need for support. </w:t>
      </w:r>
    </w:p>
    <w:p w14:paraId="62E3643C" w14:textId="77777777" w:rsidR="00054863" w:rsidRDefault="00054863" w:rsidP="00054863">
      <w:pPr>
        <w:pStyle w:val="Heading3"/>
      </w:pPr>
      <w:r>
        <w:t>The Care Planning Approach</w:t>
      </w:r>
    </w:p>
    <w:p w14:paraId="4889481C" w14:textId="77777777" w:rsidR="00054863" w:rsidRPr="00D073BC" w:rsidRDefault="00054863" w:rsidP="00054863">
      <w:pPr>
        <w:pStyle w:val="BodyText1"/>
      </w:pPr>
      <w:r>
        <w:t xml:space="preserve">The Care Planning Approach (CPA) </w:t>
      </w:r>
      <w:r w:rsidRPr="00B33892">
        <w:t>was implement</w:t>
      </w:r>
      <w:r>
        <w:t>ed until the cuts started in 2010</w:t>
      </w:r>
      <w:r w:rsidRPr="00B33892">
        <w:t xml:space="preserve">. </w:t>
      </w:r>
      <w:r>
        <w:t xml:space="preserve">[NOTE from editor: This is still on the NHS website, as of March 2021. However, it is being replaced by the Community Mental Health Framework. </w:t>
      </w:r>
      <w:r w:rsidRPr="00D073BC">
        <w:t xml:space="preserve">See </w:t>
      </w:r>
      <w:r>
        <w:t>July 2021:</w:t>
      </w:r>
      <w:r w:rsidRPr="00D073BC">
        <w:t xml:space="preserve"> https://www.england.nhs.uk/wp-content/uploads/2021/07/Care-Programme-Approach-Position-Statement_FINAL_2021.pdf</w:t>
      </w:r>
      <w:r>
        <w:t>]</w:t>
      </w:r>
    </w:p>
    <w:p w14:paraId="55A043BF" w14:textId="77777777" w:rsidR="00054863" w:rsidRDefault="00054863" w:rsidP="00054863">
      <w:pPr>
        <w:pStyle w:val="BodyText1"/>
      </w:pPr>
      <w:r>
        <w:t>Under CPA, service users have a care co-ordinator (usually a nurse, social worker or occupational therapist) and a plan of support. It is based on fulfilling therapeutic relationships and partnerships with all involved.</w:t>
      </w:r>
    </w:p>
    <w:p w14:paraId="26E5AD4B" w14:textId="528B1D6D" w:rsidR="00522CAA" w:rsidRDefault="00522CAA" w:rsidP="00522CAA">
      <w:pPr>
        <w:pStyle w:val="Heading3"/>
      </w:pPr>
      <w:r>
        <w:t>Anti-psychotic drugs</w:t>
      </w:r>
    </w:p>
    <w:p w14:paraId="16AE92B4" w14:textId="77777777" w:rsidR="00522CAA" w:rsidRDefault="00522CAA" w:rsidP="00522CAA">
      <w:pPr>
        <w:pStyle w:val="BodyText1"/>
      </w:pPr>
      <w:r>
        <w:t xml:space="preserve">Almost all mental health conditions are treated with medication, often for long periods or permanently.  </w:t>
      </w:r>
    </w:p>
    <w:p w14:paraId="24EECBDA" w14:textId="77777777" w:rsidR="00522CAA" w:rsidRDefault="00522CAA" w:rsidP="00522CAA">
      <w:pPr>
        <w:pStyle w:val="BodyText1"/>
      </w:pPr>
      <w:r>
        <w:t xml:space="preserve">‘Anti-psychotic’ drugs are widely used for any condition with a psychotic element to it, and almost always permanently if there has been a series of psychotic episodes. </w:t>
      </w:r>
    </w:p>
    <w:p w14:paraId="5F62447A" w14:textId="34D827A3" w:rsidR="00522CAA" w:rsidRDefault="00522CAA" w:rsidP="00522CAA">
      <w:pPr>
        <w:pStyle w:val="BodyText1"/>
      </w:pPr>
      <w:r>
        <w:t xml:space="preserve">These drugs may be useful in the short-term to ‘cap’ (reduce or prevent) a crisis, they do not help with understanding and resolving the underlying causes of the situation, or providing solutions. They are powerful, become addictive and may have adverse effects on both the quality and span of the service user’s life. </w:t>
      </w:r>
    </w:p>
    <w:p w14:paraId="7D5611F4" w14:textId="1BA9B070" w:rsidR="00522CAA" w:rsidRDefault="00522CAA" w:rsidP="00522CAA">
      <w:pPr>
        <w:pStyle w:val="BodyText1"/>
      </w:pPr>
      <w:r>
        <w:t>Service users who wish to reduce or stop taking anti-psychotic drugs lack the considerable professional support they need to taper their doses over a long timescale. This service is not currently available in the UK, leaving some to try on their own – which can go badly wrong.</w:t>
      </w:r>
    </w:p>
    <w:p w14:paraId="23CAE22D" w14:textId="263D4BC8" w:rsidR="00E45837" w:rsidRDefault="00E45837" w:rsidP="00B56492">
      <w:pPr>
        <w:pStyle w:val="Heading3"/>
      </w:pPr>
      <w:r>
        <w:t>What</w:t>
      </w:r>
      <w:r w:rsidR="0067350E">
        <w:t xml:space="preserve"> </w:t>
      </w:r>
      <w:r w:rsidR="006F4D8E">
        <w:t>is needed</w:t>
      </w:r>
    </w:p>
    <w:p w14:paraId="22D735BE" w14:textId="3A35A269" w:rsidR="00E45837" w:rsidRDefault="00E45837" w:rsidP="008059A8">
      <w:pPr>
        <w:pStyle w:val="BodyText1"/>
        <w:numPr>
          <w:ilvl w:val="0"/>
          <w:numId w:val="24"/>
        </w:numPr>
      </w:pPr>
      <w:r>
        <w:t>Better emotional literacy in the general population so that people are risk can be identified and helped.</w:t>
      </w:r>
    </w:p>
    <w:p w14:paraId="36A45E87" w14:textId="5541CC2D" w:rsidR="00E45837" w:rsidRDefault="00E45837" w:rsidP="008059A8">
      <w:pPr>
        <w:pStyle w:val="BodyText1"/>
        <w:numPr>
          <w:ilvl w:val="0"/>
          <w:numId w:val="24"/>
        </w:numPr>
      </w:pPr>
      <w:r>
        <w:t>Mental health first aid courses, suicide awareness and prevention workshops should be more widely available in workplaces, schools, and public services such as the police.</w:t>
      </w:r>
    </w:p>
    <w:p w14:paraId="4C136AFA" w14:textId="0E802893" w:rsidR="00B56492" w:rsidRDefault="00B56492" w:rsidP="008059A8">
      <w:pPr>
        <w:pStyle w:val="BodyText1"/>
        <w:numPr>
          <w:ilvl w:val="0"/>
          <w:numId w:val="24"/>
        </w:numPr>
      </w:pPr>
      <w:r>
        <w:lastRenderedPageBreak/>
        <w:t>Mental health training should be a mandatory part of Continuous Professional Development for medics</w:t>
      </w:r>
      <w:r w:rsidR="00F47123">
        <w:t>, nurses</w:t>
      </w:r>
      <w:r>
        <w:t xml:space="preserve"> and their staff.</w:t>
      </w:r>
    </w:p>
    <w:p w14:paraId="456BEB23" w14:textId="30154282" w:rsidR="00E45837" w:rsidRDefault="00B56492" w:rsidP="008059A8">
      <w:pPr>
        <w:pStyle w:val="BodyText1"/>
        <w:numPr>
          <w:ilvl w:val="0"/>
          <w:numId w:val="24"/>
        </w:numPr>
      </w:pPr>
      <w:r>
        <w:t>There should be at</w:t>
      </w:r>
      <w:r w:rsidR="00E45837">
        <w:t xml:space="preserve"> least one well-trained mental health member </w:t>
      </w:r>
      <w:r w:rsidR="00F47123">
        <w:t>in</w:t>
      </w:r>
      <w:r w:rsidR="00E45837">
        <w:t xml:space="preserve"> police emergency teams.</w:t>
      </w:r>
    </w:p>
    <w:p w14:paraId="0A0759D9" w14:textId="08EDB05A" w:rsidR="00273670" w:rsidRDefault="00273670" w:rsidP="008059A8">
      <w:pPr>
        <w:pStyle w:val="BodyText1"/>
        <w:numPr>
          <w:ilvl w:val="0"/>
          <w:numId w:val="24"/>
        </w:numPr>
      </w:pPr>
      <w:r>
        <w:t>An urgent review of CTOs</w:t>
      </w:r>
      <w:r w:rsidR="00B56492">
        <w:t xml:space="preserve"> and the alternatives.</w:t>
      </w:r>
    </w:p>
    <w:p w14:paraId="73D6334D" w14:textId="15DA680B" w:rsidR="00B56492" w:rsidRDefault="00B56492" w:rsidP="008059A8">
      <w:pPr>
        <w:pStyle w:val="BodyText1"/>
        <w:numPr>
          <w:ilvl w:val="0"/>
          <w:numId w:val="24"/>
        </w:numPr>
      </w:pPr>
      <w:r>
        <w:t>The active participation of local authorities, the police, mental health charities, the education sector, religious groups etc – in promoting education about mental distress and reduc</w:t>
      </w:r>
      <w:r w:rsidR="00F47123">
        <w:t>ing</w:t>
      </w:r>
      <w:r>
        <w:t xml:space="preserve"> stigma.</w:t>
      </w:r>
    </w:p>
    <w:p w14:paraId="70E4E5B3" w14:textId="57E267E4" w:rsidR="00153027" w:rsidRDefault="00B56492" w:rsidP="008059A8">
      <w:pPr>
        <w:pStyle w:val="BodyText1"/>
        <w:numPr>
          <w:ilvl w:val="0"/>
          <w:numId w:val="24"/>
        </w:numPr>
        <w:rPr>
          <w:lang w:eastAsia="en-GB"/>
        </w:rPr>
      </w:pPr>
      <w:r>
        <w:t>Service users and their carers should be equal partners in service design</w:t>
      </w:r>
      <w:r w:rsidR="00522CAA">
        <w:t>, as they have key, local,</w:t>
      </w:r>
      <w:r>
        <w:t xml:space="preserve"> grassroots experience to offer</w:t>
      </w:r>
      <w:r w:rsidR="00522CAA">
        <w:t>.</w:t>
      </w:r>
    </w:p>
    <w:p w14:paraId="23B8804E" w14:textId="63756B02" w:rsidR="00522CAA" w:rsidRDefault="00522CAA" w:rsidP="008059A8">
      <w:pPr>
        <w:pStyle w:val="BodyText1"/>
        <w:numPr>
          <w:ilvl w:val="0"/>
          <w:numId w:val="24"/>
        </w:numPr>
        <w:rPr>
          <w:lang w:eastAsia="en-GB"/>
        </w:rPr>
      </w:pPr>
      <w:r>
        <w:t>There needs to be a service to provide the professional support needed to reduce doses of anti-psychotic drugs.</w:t>
      </w:r>
    </w:p>
    <w:p w14:paraId="2A9720EB" w14:textId="414AE597" w:rsidR="00522CAA" w:rsidRDefault="00522CAA" w:rsidP="008059A8">
      <w:pPr>
        <w:pStyle w:val="BodyText1"/>
        <w:numPr>
          <w:ilvl w:val="0"/>
          <w:numId w:val="24"/>
        </w:numPr>
        <w:rPr>
          <w:lang w:eastAsia="en-GB"/>
        </w:rPr>
      </w:pPr>
      <w:r>
        <w:t>Service users need the option of a long-term, one-to-one relationship with a professional to process the trauma that has caused their mental health symptoms.</w:t>
      </w:r>
    </w:p>
    <w:p w14:paraId="7156B73B" w14:textId="7245727E" w:rsidR="00522CAA" w:rsidRPr="00BB5EA3" w:rsidRDefault="00522CAA" w:rsidP="008059A8">
      <w:pPr>
        <w:pStyle w:val="BodyText1"/>
        <w:numPr>
          <w:ilvl w:val="0"/>
          <w:numId w:val="24"/>
        </w:numPr>
        <w:rPr>
          <w:lang w:eastAsia="en-GB"/>
        </w:rPr>
      </w:pPr>
      <w:r>
        <w:t>There needs to be more support for families.</w:t>
      </w:r>
    </w:p>
    <w:p w14:paraId="092B574C" w14:textId="674EEC93" w:rsidR="00192875" w:rsidRDefault="00F47123" w:rsidP="00192875">
      <w:pPr>
        <w:pStyle w:val="Heading2"/>
      </w:pPr>
      <w:r>
        <w:t>D2</w:t>
      </w:r>
      <w:r w:rsidR="00192875">
        <w:t>/Residential care</w:t>
      </w:r>
    </w:p>
    <w:p w14:paraId="1FEA7953" w14:textId="77777777" w:rsidR="005253CB" w:rsidRDefault="00153027" w:rsidP="00192875">
      <w:pPr>
        <w:pStyle w:val="BodyText1"/>
      </w:pPr>
      <w:r>
        <w:t xml:space="preserve">People </w:t>
      </w:r>
      <w:r w:rsidR="0094256D">
        <w:t xml:space="preserve">recruited to be </w:t>
      </w:r>
      <w:r>
        <w:t>responsible for the care of the most vulnerable are often t</w:t>
      </w:r>
      <w:r w:rsidR="007667A1">
        <w:t>he most poorly trained</w:t>
      </w:r>
      <w:r w:rsidR="00B54655">
        <w:t xml:space="preserve"> and paid</w:t>
      </w:r>
      <w:r w:rsidR="007667A1">
        <w:t xml:space="preserve">. </w:t>
      </w:r>
      <w:r w:rsidR="00192875">
        <w:t xml:space="preserve">Whether running care homes or providing services in service users’ homes, almost all of these services are </w:t>
      </w:r>
      <w:r w:rsidR="00883903">
        <w:t xml:space="preserve">currently run </w:t>
      </w:r>
      <w:r>
        <w:t>by private companies</w:t>
      </w:r>
      <w:r w:rsidR="00192875">
        <w:t>.</w:t>
      </w:r>
    </w:p>
    <w:p w14:paraId="020572C3" w14:textId="77777777" w:rsidR="005253CB" w:rsidRDefault="00192875" w:rsidP="00192875">
      <w:pPr>
        <w:pStyle w:val="BodyText1"/>
      </w:pPr>
      <w:r>
        <w:t>M</w:t>
      </w:r>
      <w:r w:rsidR="00153027">
        <w:t xml:space="preserve">any have unsatisfactory </w:t>
      </w:r>
      <w:r w:rsidR="007667A1">
        <w:t>Care Quality Control (</w:t>
      </w:r>
      <w:r w:rsidR="00153027">
        <w:t>CQC</w:t>
      </w:r>
      <w:r w:rsidR="007667A1">
        <w:t>)</w:t>
      </w:r>
      <w:r w:rsidR="00860A86">
        <w:t xml:space="preserve"> reports. There are reports</w:t>
      </w:r>
      <w:r w:rsidR="002912F6">
        <w:t xml:space="preserve"> that a</w:t>
      </w:r>
      <w:r w:rsidR="00153027">
        <w:t xml:space="preserve">utistic children in private care homes </w:t>
      </w:r>
      <w:r w:rsidR="002912F6">
        <w:t xml:space="preserve">are </w:t>
      </w:r>
      <w:r w:rsidR="00153027">
        <w:t xml:space="preserve">treated ‘worse than serious adult offenders at Broadmoor’, beaten, bullied, </w:t>
      </w:r>
      <w:r w:rsidR="00B54655">
        <w:t xml:space="preserve">and </w:t>
      </w:r>
      <w:r w:rsidR="00153027">
        <w:t>depriv</w:t>
      </w:r>
      <w:r w:rsidR="00B54655">
        <w:t>ed of food for days</w:t>
      </w:r>
      <w:r w:rsidR="00153027">
        <w:t xml:space="preserve">. Over 50% of children with mental health problems are now in private care.  </w:t>
      </w:r>
    </w:p>
    <w:p w14:paraId="59C69ED1" w14:textId="41977DDD" w:rsidR="005253CB" w:rsidRDefault="00153027" w:rsidP="00192875">
      <w:pPr>
        <w:pStyle w:val="BodyText1"/>
      </w:pPr>
      <w:r>
        <w:t xml:space="preserve">Estimates indicate 50% of the domiciliary workforce is on ‘zero hours’ </w:t>
      </w:r>
      <w:r w:rsidR="00677BE0">
        <w:t>cont</w:t>
      </w:r>
      <w:r w:rsidR="00B54655">
        <w:t xml:space="preserve">racts, annual staff turnover </w:t>
      </w:r>
      <w:r w:rsidR="005253CB">
        <w:t>is</w:t>
      </w:r>
      <w:r>
        <w:t xml:space="preserve"> 44% and </w:t>
      </w:r>
      <w:r w:rsidR="005253CB">
        <w:t>one</w:t>
      </w:r>
      <w:r>
        <w:t xml:space="preserve"> in 10 vacancies are unfilled. </w:t>
      </w:r>
      <w:r w:rsidR="001C5BB6">
        <w:t>Some of the workforce may</w:t>
      </w:r>
      <w:r w:rsidR="00582E15">
        <w:t xml:space="preserve"> themselves </w:t>
      </w:r>
      <w:r w:rsidR="001C5BB6">
        <w:t xml:space="preserve">have </w:t>
      </w:r>
      <w:r w:rsidR="00582E15">
        <w:t>mental health issues</w:t>
      </w:r>
      <w:r w:rsidR="005253CB">
        <w:t>, while others may not speak or read English well. A study showed that 90% of residents in English care homes had been given the wrong medication or dose.</w:t>
      </w:r>
    </w:p>
    <w:p w14:paraId="6BC450CA" w14:textId="4B82EEFB" w:rsidR="005253CB" w:rsidRDefault="005253CB" w:rsidP="00CC0CA1">
      <w:pPr>
        <w:pStyle w:val="Heading3"/>
      </w:pPr>
      <w:r>
        <w:t>What</w:t>
      </w:r>
      <w:r w:rsidR="0067350E">
        <w:t xml:space="preserve"> </w:t>
      </w:r>
      <w:r w:rsidR="006F4D8E">
        <w:t>is needed</w:t>
      </w:r>
    </w:p>
    <w:p w14:paraId="16112FC2" w14:textId="4E07517F" w:rsidR="005253CB" w:rsidRDefault="005253CB" w:rsidP="008059A8">
      <w:pPr>
        <w:pStyle w:val="BodyText1"/>
        <w:numPr>
          <w:ilvl w:val="0"/>
          <w:numId w:val="25"/>
        </w:numPr>
      </w:pPr>
      <w:r>
        <w:t>A return to publicly provided services where possible.</w:t>
      </w:r>
      <w:r w:rsidR="00CC0CA1">
        <w:t xml:space="preserve"> There is always a conflict between </w:t>
      </w:r>
      <w:r w:rsidR="0067350E">
        <w:t xml:space="preserve">the </w:t>
      </w:r>
      <w:r w:rsidR="00CC0CA1">
        <w:t xml:space="preserve">quality </w:t>
      </w:r>
      <w:r w:rsidR="0067350E">
        <w:t xml:space="preserve">of </w:t>
      </w:r>
      <w:r w:rsidR="00CC0CA1">
        <w:t>care and making profits.</w:t>
      </w:r>
    </w:p>
    <w:p w14:paraId="78C5B16F" w14:textId="12553B83" w:rsidR="005253CB" w:rsidRDefault="005253CB" w:rsidP="008059A8">
      <w:pPr>
        <w:pStyle w:val="BodyText1"/>
        <w:numPr>
          <w:ilvl w:val="0"/>
          <w:numId w:val="25"/>
        </w:numPr>
      </w:pPr>
      <w:r>
        <w:t>Annual reviews of facilities and contracts.</w:t>
      </w:r>
    </w:p>
    <w:p w14:paraId="52C30D23" w14:textId="368EDCF7" w:rsidR="005253CB" w:rsidRDefault="005253CB" w:rsidP="008059A8">
      <w:pPr>
        <w:pStyle w:val="BodyText1"/>
        <w:numPr>
          <w:ilvl w:val="0"/>
          <w:numId w:val="25"/>
        </w:numPr>
      </w:pPr>
      <w:r>
        <w:t>Statutory standards of care, including implementing legally prescribed safe minimum staffing levels.</w:t>
      </w:r>
    </w:p>
    <w:p w14:paraId="0D9AF58E" w14:textId="18878A27" w:rsidR="005253CB" w:rsidRDefault="005253CB" w:rsidP="008059A8">
      <w:pPr>
        <w:pStyle w:val="BodyText1"/>
        <w:numPr>
          <w:ilvl w:val="0"/>
          <w:numId w:val="25"/>
        </w:numPr>
      </w:pPr>
      <w:r>
        <w:t>Better staff recruitment</w:t>
      </w:r>
      <w:r w:rsidR="0067350E">
        <w:t>, including checking for a good command of English.</w:t>
      </w:r>
    </w:p>
    <w:p w14:paraId="774D0694" w14:textId="1622B48D" w:rsidR="005253CB" w:rsidRDefault="005253CB" w:rsidP="008059A8">
      <w:pPr>
        <w:pStyle w:val="BodyText1"/>
        <w:numPr>
          <w:ilvl w:val="0"/>
          <w:numId w:val="25"/>
        </w:numPr>
      </w:pPr>
      <w:r>
        <w:t>Mandatory training, emphasising humane approaches and mental health best practice.</w:t>
      </w:r>
    </w:p>
    <w:p w14:paraId="7DC6E249" w14:textId="301F33FB" w:rsidR="005253CB" w:rsidRDefault="005253CB" w:rsidP="008059A8">
      <w:pPr>
        <w:pStyle w:val="BodyText1"/>
        <w:numPr>
          <w:ilvl w:val="0"/>
          <w:numId w:val="25"/>
        </w:numPr>
      </w:pPr>
      <w:r>
        <w:t>Adequate time for proper human interaction and travel time between clients.</w:t>
      </w:r>
    </w:p>
    <w:p w14:paraId="3819F2EF" w14:textId="32E7660E" w:rsidR="00CC0CA1" w:rsidRDefault="00CC0CA1" w:rsidP="008059A8">
      <w:pPr>
        <w:pStyle w:val="BodyText1"/>
        <w:numPr>
          <w:ilvl w:val="0"/>
          <w:numId w:val="25"/>
        </w:numPr>
      </w:pPr>
      <w:r>
        <w:t>Better safeguarding.</w:t>
      </w:r>
    </w:p>
    <w:p w14:paraId="72430006" w14:textId="7B4BE078" w:rsidR="00CC0CA1" w:rsidRDefault="00CC0CA1" w:rsidP="008059A8">
      <w:pPr>
        <w:pStyle w:val="BodyText1"/>
        <w:numPr>
          <w:ilvl w:val="0"/>
          <w:numId w:val="25"/>
        </w:numPr>
      </w:pPr>
      <w:r>
        <w:t>Robust complaints processes and redress.</w:t>
      </w:r>
    </w:p>
    <w:p w14:paraId="63180D1D" w14:textId="1D01CC03" w:rsidR="00F47123" w:rsidRDefault="00F47123" w:rsidP="00F47123">
      <w:pPr>
        <w:pStyle w:val="Heading2"/>
      </w:pPr>
      <w:r>
        <w:t>D</w:t>
      </w:r>
      <w:r>
        <w:t xml:space="preserve">3/Psychiatric </w:t>
      </w:r>
      <w:r>
        <w:t>wards</w:t>
      </w:r>
      <w:r>
        <w:t xml:space="preserve"> </w:t>
      </w:r>
    </w:p>
    <w:p w14:paraId="2CBBEE86" w14:textId="77777777" w:rsidR="00F47123" w:rsidRDefault="00F47123" w:rsidP="00F47123">
      <w:pPr>
        <w:pStyle w:val="BodyText1"/>
      </w:pPr>
      <w:r>
        <w:t>People in acute psychotic distress, who need to be ‘sectioned’ because they are a danger to themselves or others, need psychiatric beds. Yet the number of beds has halved every year since 2004-5. Some of the remaining beds are ‘outsourced’ – sold to other trusts to raise funds.</w:t>
      </w:r>
    </w:p>
    <w:p w14:paraId="40BA4E1E" w14:textId="77777777" w:rsidR="00F47123" w:rsidRDefault="00F47123" w:rsidP="00F47123">
      <w:pPr>
        <w:pStyle w:val="BodyText1"/>
      </w:pPr>
      <w:r>
        <w:lastRenderedPageBreak/>
        <w:t>As a result, patients may be sent hundreds of miles away from families, and are sometimes moved around for a night here or there, where there is a vacant bed. Many of these beds are in the private sector.</w:t>
      </w:r>
    </w:p>
    <w:p w14:paraId="46539AA8" w14:textId="77777777" w:rsidR="00F47123" w:rsidRDefault="00F47123" w:rsidP="00F47123">
      <w:pPr>
        <w:pStyle w:val="BodyText1"/>
      </w:pPr>
      <w:r>
        <w:t>Care management bureaucracy has replaced person-centred relationships and has been damaging to caring staff as well as patients.</w:t>
      </w:r>
    </w:p>
    <w:p w14:paraId="35777681" w14:textId="77777777" w:rsidR="00F47123" w:rsidRPr="00F47123" w:rsidRDefault="00F47123" w:rsidP="00F47123">
      <w:pPr>
        <w:pStyle w:val="BodyText1"/>
      </w:pPr>
      <w:r w:rsidRPr="00F47123">
        <w:t xml:space="preserve">Although individual bedrooms with bathrooms are now the norm in psychiatric hospitals, under-staffed, mixed-sex, ward common rooms, expose women to assault from disinhibited male patients. </w:t>
      </w:r>
    </w:p>
    <w:p w14:paraId="73D66D91" w14:textId="77777777" w:rsidR="00F47123" w:rsidRDefault="00F47123" w:rsidP="00F47123">
      <w:pPr>
        <w:pStyle w:val="Heading3"/>
      </w:pPr>
      <w:r w:rsidRPr="00446433">
        <w:t>Recovery</w:t>
      </w:r>
      <w:r>
        <w:t xml:space="preserve"> and di</w:t>
      </w:r>
      <w:r w:rsidRPr="00446433">
        <w:t xml:space="preserve">scharge </w:t>
      </w:r>
      <w:r>
        <w:t>p</w:t>
      </w:r>
      <w:r w:rsidRPr="00446433">
        <w:t>lanning</w:t>
      </w:r>
    </w:p>
    <w:p w14:paraId="08BDEC30" w14:textId="77777777" w:rsidR="00F47123" w:rsidRDefault="00F47123" w:rsidP="00F47123">
      <w:pPr>
        <w:pStyle w:val="BodyText1"/>
      </w:pPr>
      <w:r>
        <w:t>‘Leave’ (a few days away from the ward before discharge), where it still exists, is usually decided without discussion with the family. However, the acute bed shortage more often means patients are discharged only days after the end of the sectioning period – as soon as ‘effective’ medication is achieved.</w:t>
      </w:r>
    </w:p>
    <w:p w14:paraId="043656F4" w14:textId="77777777" w:rsidR="00F47123" w:rsidRDefault="00F47123" w:rsidP="00F47123">
      <w:pPr>
        <w:pStyle w:val="BodyText1"/>
      </w:pPr>
      <w:r w:rsidRPr="00B36793">
        <w:t>Patients on psychiatric wards need</w:t>
      </w:r>
      <w:r>
        <w:t xml:space="preserve"> support to make simple, effective plans that will help them take back control of their lives and reintegrate with their families and friends.</w:t>
      </w:r>
    </w:p>
    <w:p w14:paraId="33B28B1C" w14:textId="77777777" w:rsidR="00F47123" w:rsidRDefault="00F47123" w:rsidP="00F47123">
      <w:pPr>
        <w:pStyle w:val="BodyText1"/>
      </w:pPr>
      <w:r>
        <w:t>Social connectedness is key. Patients who join at least three community groups relapse at 3%, compared to 41% for those who do not.</w:t>
      </w:r>
    </w:p>
    <w:p w14:paraId="638F7B0D" w14:textId="19256CCC" w:rsidR="00F47123" w:rsidRDefault="00F47123" w:rsidP="00F47123">
      <w:pPr>
        <w:pStyle w:val="BodyText1"/>
      </w:pPr>
      <w:r>
        <w:t>The Improving Recovery by Organisational Change (</w:t>
      </w:r>
      <w:proofErr w:type="spellStart"/>
      <w:r>
        <w:t>ImROC</w:t>
      </w:r>
      <w:proofErr w:type="spellEnd"/>
      <w:r>
        <w:t>) initiative, initially led by respected psychiatric clinicians, was taken over by a Tory Government that saw it as a cost-cutting way to use unpaid peers to get people back into work – a free branch of the DWP.</w:t>
      </w:r>
    </w:p>
    <w:p w14:paraId="5BDD8AA4" w14:textId="62128290" w:rsidR="00347B1E" w:rsidRDefault="00347B1E" w:rsidP="00347B1E">
      <w:pPr>
        <w:pStyle w:val="Heading3"/>
      </w:pPr>
      <w:r>
        <w:t>A</w:t>
      </w:r>
      <w:r>
        <w:t>dvance statements</w:t>
      </w:r>
    </w:p>
    <w:p w14:paraId="5D1CA7D8" w14:textId="77777777" w:rsidR="00347B1E" w:rsidRDefault="00347B1E" w:rsidP="00347B1E">
      <w:pPr>
        <w:pStyle w:val="BodyText1"/>
      </w:pPr>
      <w:r w:rsidRPr="00DA66CC">
        <w:t xml:space="preserve">Every patient with </w:t>
      </w:r>
      <w:r>
        <w:t xml:space="preserve">a history of </w:t>
      </w:r>
      <w:r w:rsidRPr="00DA66CC">
        <w:t>psychotic episodes, needing repe</w:t>
      </w:r>
      <w:r>
        <w:t>ated hospitalisations, should writ</w:t>
      </w:r>
      <w:r w:rsidRPr="00DA66CC">
        <w:t>e a personal Advance Statement</w:t>
      </w:r>
      <w:r>
        <w:t xml:space="preserve"> while rational, with a signed and dated copy given to the principle carer as well as the care co-ordinator and the psychiatrist</w:t>
      </w:r>
      <w:r w:rsidRPr="00DA66CC">
        <w:t>.</w:t>
      </w:r>
      <w:r>
        <w:t xml:space="preserve"> The statement can include wishes about treatment options and arrangements for their home and pets. Unfortunately, these statements often disappear from patients’ notes.</w:t>
      </w:r>
    </w:p>
    <w:p w14:paraId="2F5FE362" w14:textId="77777777" w:rsidR="00347B1E" w:rsidRDefault="00347B1E" w:rsidP="00347B1E">
      <w:pPr>
        <w:pStyle w:val="BodyText1"/>
      </w:pPr>
      <w:r>
        <w:t xml:space="preserve">When patients are unwell, they often reject their most valued support person. Advance statements can address this, as well gentle questioning by an empathic staff member. However, this not routinely adopted. </w:t>
      </w:r>
      <w:r w:rsidRPr="00456508">
        <w:t xml:space="preserve">   </w:t>
      </w:r>
    </w:p>
    <w:p w14:paraId="12707F50" w14:textId="0CAC025F" w:rsidR="00F47123" w:rsidRDefault="00F47123" w:rsidP="00F47123">
      <w:pPr>
        <w:pStyle w:val="Heading3"/>
      </w:pPr>
      <w:r>
        <w:t xml:space="preserve">What </w:t>
      </w:r>
      <w:r w:rsidR="006F4D8E">
        <w:t>is needed</w:t>
      </w:r>
    </w:p>
    <w:p w14:paraId="00D0CE86" w14:textId="77777777" w:rsidR="00F47123" w:rsidRDefault="00F47123" w:rsidP="00F47123">
      <w:pPr>
        <w:pStyle w:val="BodyText1"/>
        <w:numPr>
          <w:ilvl w:val="0"/>
          <w:numId w:val="27"/>
        </w:numPr>
      </w:pPr>
      <w:r>
        <w:t>Local beds are needed for local patients.</w:t>
      </w:r>
    </w:p>
    <w:p w14:paraId="658F8F78" w14:textId="19C4C3B3" w:rsidR="00F47123" w:rsidRDefault="00F47123" w:rsidP="00F47123">
      <w:pPr>
        <w:pStyle w:val="BodyText1"/>
        <w:numPr>
          <w:ilvl w:val="0"/>
          <w:numId w:val="27"/>
        </w:numPr>
      </w:pPr>
      <w:r>
        <w:t>Beds should not be in the private sector.</w:t>
      </w:r>
    </w:p>
    <w:p w14:paraId="2C94751B" w14:textId="55BE7595" w:rsidR="002C52D6" w:rsidRDefault="002C52D6" w:rsidP="00F47123">
      <w:pPr>
        <w:pStyle w:val="BodyText1"/>
        <w:numPr>
          <w:ilvl w:val="0"/>
          <w:numId w:val="27"/>
        </w:numPr>
      </w:pPr>
      <w:r>
        <w:t>Children should not be placed in adult wards.</w:t>
      </w:r>
    </w:p>
    <w:p w14:paraId="06B1B557" w14:textId="6361E3C0" w:rsidR="002C52D6" w:rsidRDefault="002C52D6" w:rsidP="00F47123">
      <w:pPr>
        <w:pStyle w:val="BodyText1"/>
        <w:numPr>
          <w:ilvl w:val="0"/>
          <w:numId w:val="27"/>
        </w:numPr>
      </w:pPr>
      <w:r>
        <w:t>People with dementia should not be placed in psychiatric wards.</w:t>
      </w:r>
    </w:p>
    <w:p w14:paraId="754A3B2C" w14:textId="69509E82" w:rsidR="00F47123" w:rsidRDefault="00F47123" w:rsidP="00DD37D7">
      <w:pPr>
        <w:pStyle w:val="BodyText1"/>
        <w:numPr>
          <w:ilvl w:val="0"/>
          <w:numId w:val="27"/>
        </w:numPr>
      </w:pPr>
      <w:r>
        <w:t>In the past decade, wards have improved, but all should be light, well-decorated and furnished, with a range of activities available.</w:t>
      </w:r>
      <w:r>
        <w:t xml:space="preserve"> </w:t>
      </w:r>
      <w:r>
        <w:t>Friends and family, and even family pets, should be able to visit.</w:t>
      </w:r>
    </w:p>
    <w:p w14:paraId="5ABFDCF0" w14:textId="77777777" w:rsidR="00F47123" w:rsidRPr="00F47123" w:rsidRDefault="00F47123" w:rsidP="00F47123">
      <w:pPr>
        <w:pStyle w:val="Bodybullet"/>
        <w:numPr>
          <w:ilvl w:val="0"/>
          <w:numId w:val="27"/>
        </w:numPr>
      </w:pPr>
      <w:r w:rsidRPr="00F47123">
        <w:t xml:space="preserve">Wards must be staffed to ensure women’s safety and in line with legal guidelines. </w:t>
      </w:r>
    </w:p>
    <w:p w14:paraId="3BCCF6DA" w14:textId="4D9B1386" w:rsidR="00F47123" w:rsidRDefault="00F47123" w:rsidP="00F47123">
      <w:pPr>
        <w:pStyle w:val="BodyText1"/>
        <w:numPr>
          <w:ilvl w:val="0"/>
          <w:numId w:val="27"/>
        </w:numPr>
      </w:pPr>
      <w:r>
        <w:t xml:space="preserve">Family need to be involved in plans for leave and should be able to report back on how things went, with their comments taken seriously. Triangle of Care principles </w:t>
      </w:r>
      <w:r>
        <w:t xml:space="preserve">(see Collaborative care) </w:t>
      </w:r>
      <w:r>
        <w:t>should apply.</w:t>
      </w:r>
    </w:p>
    <w:p w14:paraId="4126EA61" w14:textId="50FD06A5" w:rsidR="00F47123" w:rsidRDefault="00F47123" w:rsidP="00F47123">
      <w:pPr>
        <w:pStyle w:val="BodyText1"/>
        <w:numPr>
          <w:ilvl w:val="0"/>
          <w:numId w:val="27"/>
        </w:numPr>
      </w:pPr>
      <w:proofErr w:type="spellStart"/>
      <w:r>
        <w:t>ImROC</w:t>
      </w:r>
      <w:proofErr w:type="spellEnd"/>
      <w:r>
        <w:t xml:space="preserve"> should be reviewed to return to its original recommendations.</w:t>
      </w:r>
    </w:p>
    <w:p w14:paraId="15F4DAA9" w14:textId="79C8C485" w:rsidR="00347B1E" w:rsidRDefault="00347B1E" w:rsidP="00347B1E">
      <w:pPr>
        <w:pStyle w:val="BodyText1"/>
        <w:numPr>
          <w:ilvl w:val="0"/>
          <w:numId w:val="27"/>
        </w:numPr>
      </w:pPr>
      <w:r>
        <w:t>An advance statement should be at the top of the patients’ notes.</w:t>
      </w:r>
    </w:p>
    <w:p w14:paraId="12D58099" w14:textId="2AE86518" w:rsidR="00CB4B68" w:rsidRDefault="00F47123" w:rsidP="002375CC">
      <w:pPr>
        <w:pStyle w:val="Heading2"/>
      </w:pPr>
      <w:r>
        <w:lastRenderedPageBreak/>
        <w:t>D4/</w:t>
      </w:r>
      <w:r w:rsidR="00CB4B68">
        <w:t>Collaborative care</w:t>
      </w:r>
    </w:p>
    <w:p w14:paraId="1C11F7BD" w14:textId="400062CE" w:rsidR="00CB4B68" w:rsidRDefault="00CB4B68" w:rsidP="00CB4B68">
      <w:pPr>
        <w:pStyle w:val="BodyText1"/>
      </w:pPr>
      <w:r>
        <w:t>Collaboration between statutory support, family or informal carers, professional staff and service users is essential for</w:t>
      </w:r>
      <w:r w:rsidR="00EF7642">
        <w:t xml:space="preserve"> the care of</w:t>
      </w:r>
      <w:r>
        <w:t xml:space="preserve"> adults and children on psychiatric wards and in the community. There are a number of formal models.</w:t>
      </w:r>
    </w:p>
    <w:p w14:paraId="0209C7E4" w14:textId="112A39EE" w:rsidR="005C0D00" w:rsidRDefault="002375CC" w:rsidP="00CB4B68">
      <w:pPr>
        <w:pStyle w:val="Heading3"/>
      </w:pPr>
      <w:r>
        <w:t>Triangle of Care</w:t>
      </w:r>
    </w:p>
    <w:p w14:paraId="6817E225" w14:textId="696D1153" w:rsidR="00F00233" w:rsidRDefault="00F00233" w:rsidP="00F00233">
      <w:pPr>
        <w:pStyle w:val="BodyText1"/>
      </w:pPr>
      <w:r>
        <w:t>The Triangle of Care principles – adopted (but not always implemented) by almost all mental health Trusts in 2010 – value service users, carers and professionals equally. Where the Triangle is in full use (</w:t>
      </w:r>
      <w:proofErr w:type="spellStart"/>
      <w:r>
        <w:t>eg</w:t>
      </w:r>
      <w:proofErr w:type="spellEnd"/>
      <w:r>
        <w:t xml:space="preserve"> Somerset and Avon, and Dorset mental health trusts), it has transformed mental health services.</w:t>
      </w:r>
    </w:p>
    <w:p w14:paraId="183E91F8" w14:textId="1066EC24" w:rsidR="002375CC" w:rsidRDefault="002375CC" w:rsidP="00F00233">
      <w:pPr>
        <w:pStyle w:val="BodyText1"/>
      </w:pPr>
      <w:r>
        <w:t>Elsewhere, long-term culture change is needed, because carers and family are widely excluded.</w:t>
      </w:r>
    </w:p>
    <w:p w14:paraId="577DD84D" w14:textId="1ED9BC4E" w:rsidR="002375CC" w:rsidRDefault="002375CC" w:rsidP="00F00233">
      <w:pPr>
        <w:pStyle w:val="BodyText1"/>
      </w:pPr>
      <w:r>
        <w:t>There are now supplementary guides for young carers and young adult carers, and CAMHS, as well as a mental health action plan called ‘Closing the gap’.</w:t>
      </w:r>
    </w:p>
    <w:p w14:paraId="133367C0" w14:textId="400A00F8" w:rsidR="002375CC" w:rsidRDefault="002375CC" w:rsidP="00F00233">
      <w:pPr>
        <w:pStyle w:val="BodyText1"/>
      </w:pPr>
      <w:r>
        <w:t>A stage 2 Triangle of Care opens the same approach to community teams and must be welcomed and supported.</w:t>
      </w:r>
    </w:p>
    <w:p w14:paraId="5AD40521" w14:textId="7E5D366C" w:rsidR="00CB4B68" w:rsidRDefault="00CB4B68" w:rsidP="00CB4B68">
      <w:pPr>
        <w:pStyle w:val="Heading3"/>
      </w:pPr>
      <w:r>
        <w:t>Family work</w:t>
      </w:r>
    </w:p>
    <w:p w14:paraId="7004888E" w14:textId="32B3CD27" w:rsidR="00CB4B68" w:rsidRDefault="00CB4B68" w:rsidP="00CB4B68">
      <w:pPr>
        <w:pStyle w:val="BodyText1"/>
      </w:pPr>
      <w:r>
        <w:t>‘Family work’ (</w:t>
      </w:r>
      <w:r w:rsidR="006F4D8E">
        <w:t xml:space="preserve">including </w:t>
      </w:r>
      <w:r>
        <w:t>short-term behavioural family therapy) provides the best evidenced recovery of any type to date. In the UK and elsewhere, training and practice in family work has been led by Meriden (</w:t>
      </w:r>
      <w:hyperlink r:id="rId9" w:history="1">
        <w:r w:rsidRPr="001A18DF">
          <w:rPr>
            <w:rStyle w:val="Hyperlink"/>
          </w:rPr>
          <w:t>www.meridenfamilyprogramme.com</w:t>
        </w:r>
      </w:hyperlink>
      <w:r>
        <w:t xml:space="preserve">) for more than 40 years. </w:t>
      </w:r>
      <w:r w:rsidRPr="00F65256">
        <w:t>Meriden has also developed a ‘</w:t>
      </w:r>
      <w:proofErr w:type="spellStart"/>
      <w:r w:rsidRPr="00F65256">
        <w:t>MyCare</w:t>
      </w:r>
      <w:proofErr w:type="spellEnd"/>
      <w:r w:rsidRPr="00F65256">
        <w:t xml:space="preserve">’ app in support of family carers. </w:t>
      </w:r>
    </w:p>
    <w:p w14:paraId="78F79D34" w14:textId="2FA6B688" w:rsidR="00CB4B68" w:rsidRDefault="00CB4B68" w:rsidP="00CB4B68">
      <w:pPr>
        <w:pStyle w:val="BodyText1"/>
      </w:pPr>
      <w:r>
        <w:t xml:space="preserve">Although many people have trained in family work, few have been able to use it in the UK, because Trusts </w:t>
      </w:r>
      <w:r w:rsidR="006F4D8E">
        <w:t>refuse this</w:t>
      </w:r>
      <w:r>
        <w:t>.</w:t>
      </w:r>
    </w:p>
    <w:p w14:paraId="1FA335A4" w14:textId="592E9D76" w:rsidR="00EF7642" w:rsidRDefault="00EF7642" w:rsidP="00EF7642">
      <w:pPr>
        <w:pStyle w:val="Heading3"/>
      </w:pPr>
      <w:r>
        <w:t>Open Dialogue</w:t>
      </w:r>
    </w:p>
    <w:p w14:paraId="3D64BD2A" w14:textId="3196F7C0" w:rsidR="00EF7642" w:rsidRPr="00EF7642" w:rsidRDefault="00EF7642" w:rsidP="00EF7642">
      <w:pPr>
        <w:pStyle w:val="BodyText1"/>
      </w:pPr>
      <w:r w:rsidRPr="00EF7642">
        <w:t>Open Dialogue is a process</w:t>
      </w:r>
      <w:r>
        <w:t xml:space="preserve"> developed in Finland 30 years ago that has proved successful in returning people with severe psychotic mental health diagnoses (schizophrenia and bipolar disorder) to their mainstream lives. After two years, 75% of Finnish patients were back in mainstream life, with only 20% still needing anti-psychotic drugs. The scheme has been adopted in other Scandinavian countries and Germany.</w:t>
      </w:r>
    </w:p>
    <w:p w14:paraId="6C5BA2F0" w14:textId="07AB4277" w:rsidR="00EF7642" w:rsidRDefault="00EF7642" w:rsidP="00EF7642">
      <w:pPr>
        <w:pStyle w:val="BodyText1"/>
      </w:pPr>
      <w:r>
        <w:t>The National Institute of Health Research (NIHR) is funding a large-scale trial of Open Dialogue (ODDESSI), to the tune of £2.4m. This is being managed by NELFT (NE London Foundation Trust) and University College London across five NHS trusts. It involves 644 patients and is due to complete in October 2022.</w:t>
      </w:r>
    </w:p>
    <w:p w14:paraId="50218E2B" w14:textId="034169C2" w:rsidR="00EF7642" w:rsidRDefault="00855B01" w:rsidP="00EF7642">
      <w:pPr>
        <w:pStyle w:val="BodyText1"/>
      </w:pPr>
      <w:r>
        <w:t>The strength of Open Dialogue is that it draws on personal, not just professional, experience. The process is democratic, is able to tolerate uncertainty rather than rushing to find solutions, and provides committed continuity of staff. The process is profound and patients comment that breakdowns are transformed into breakthroughs.</w:t>
      </w:r>
    </w:p>
    <w:p w14:paraId="7F82FA89" w14:textId="28A3C3BC" w:rsidR="006F4D8E" w:rsidRDefault="006F4D8E" w:rsidP="006F4D8E">
      <w:pPr>
        <w:pStyle w:val="Heading3"/>
      </w:pPr>
      <w:r>
        <w:t>Confidentiality issues</w:t>
      </w:r>
    </w:p>
    <w:p w14:paraId="58F19148" w14:textId="77777777" w:rsidR="006F4D8E" w:rsidRDefault="006F4D8E" w:rsidP="006F4D8E">
      <w:pPr>
        <w:pStyle w:val="BodyText1"/>
      </w:pPr>
      <w:r w:rsidRPr="00446433">
        <w:t>Confidentiality</w:t>
      </w:r>
      <w:r>
        <w:t xml:space="preserve"> is a fraught issue in long-term adult mental health services. For psychiatric patients, carers and family should not be given intimate details, but do need information about their care, and how best to collaborate with professionals. Carers should also be able to rely on confidentiality.</w:t>
      </w:r>
    </w:p>
    <w:p w14:paraId="465F6916" w14:textId="7EF7F6B6" w:rsidR="006F4D8E" w:rsidRDefault="006F4D8E" w:rsidP="006F4D8E">
      <w:pPr>
        <w:pStyle w:val="BodyText1"/>
      </w:pPr>
      <w:r>
        <w:t>However, where confidentiality trumps all other considerations, some lives have been lost – particularly among young adults. Family often hear there are problems from friends rather than professionals.</w:t>
      </w:r>
    </w:p>
    <w:p w14:paraId="09C0A91E" w14:textId="20D646BE" w:rsidR="006F4D8E" w:rsidRDefault="006F4D8E" w:rsidP="006F4D8E">
      <w:pPr>
        <w:pStyle w:val="BodyText1"/>
      </w:pPr>
      <w:r>
        <w:t>These issues can best be addressed using the approaches used by Triangle of Care, Family Work and Open Dialogue.</w:t>
      </w:r>
    </w:p>
    <w:p w14:paraId="3EF4D287" w14:textId="6745F662" w:rsidR="00F00233" w:rsidRDefault="00F00233" w:rsidP="00F00233">
      <w:pPr>
        <w:pStyle w:val="Heading3"/>
      </w:pPr>
      <w:r>
        <w:t xml:space="preserve">What </w:t>
      </w:r>
      <w:r w:rsidR="006F4D8E">
        <w:t>is needed</w:t>
      </w:r>
    </w:p>
    <w:p w14:paraId="6D35B267" w14:textId="02FD7B1F" w:rsidR="00CB4B68" w:rsidRDefault="00F00233" w:rsidP="008059A8">
      <w:pPr>
        <w:pStyle w:val="BodyText1"/>
        <w:numPr>
          <w:ilvl w:val="0"/>
          <w:numId w:val="26"/>
        </w:numPr>
      </w:pPr>
      <w:r>
        <w:lastRenderedPageBreak/>
        <w:t>All mental health trusts need to implement the Triangle of Care, which should be championed by a senior member of staff.</w:t>
      </w:r>
      <w:r w:rsidR="00CB4B68">
        <w:t xml:space="preserve"> </w:t>
      </w:r>
      <w:proofErr w:type="spellStart"/>
      <w:r w:rsidRPr="00F04E8E">
        <w:t>Healios</w:t>
      </w:r>
      <w:proofErr w:type="spellEnd"/>
      <w:r w:rsidRPr="00F04E8E">
        <w:t xml:space="preserve"> (</w:t>
      </w:r>
      <w:hyperlink r:id="rId10" w:history="1">
        <w:r w:rsidRPr="00CB4B68">
          <w:rPr>
            <w:rStyle w:val="Hyperlink"/>
          </w:rPr>
          <w:t>www.healios.org.uk</w:t>
        </w:r>
      </w:hyperlink>
      <w:r w:rsidRPr="00F04E8E">
        <w:t xml:space="preserve">) </w:t>
      </w:r>
      <w:r>
        <w:t xml:space="preserve">is an </w:t>
      </w:r>
      <w:r w:rsidRPr="00F04E8E">
        <w:t>online organisation which helps Mental Health Trusts put Triangle of Care into prac</w:t>
      </w:r>
      <w:r>
        <w:t xml:space="preserve">tice. </w:t>
      </w:r>
    </w:p>
    <w:p w14:paraId="062152B9" w14:textId="29B53A74" w:rsidR="00855B01" w:rsidRDefault="00855B01" w:rsidP="008059A8">
      <w:pPr>
        <w:pStyle w:val="BodyText1"/>
        <w:numPr>
          <w:ilvl w:val="0"/>
          <w:numId w:val="26"/>
        </w:numPr>
      </w:pPr>
      <w:r>
        <w:t>Family work and Open Dialogue should be made more widely available.</w:t>
      </w:r>
    </w:p>
    <w:p w14:paraId="1BC181D0" w14:textId="4E2F4252" w:rsidR="00855B01" w:rsidRDefault="00855B01" w:rsidP="008059A8">
      <w:pPr>
        <w:pStyle w:val="BodyText1"/>
        <w:numPr>
          <w:ilvl w:val="0"/>
          <w:numId w:val="26"/>
        </w:numPr>
      </w:pPr>
      <w:r>
        <w:t>Sessions on Zoom, which have been common throughout the pandemic, would make it easier to reach people across wider geographic areas, in addition to one-to-one sessions.</w:t>
      </w:r>
    </w:p>
    <w:p w14:paraId="0B9A7BFC" w14:textId="1AF60FE4" w:rsidR="00955DDA" w:rsidRDefault="00347B1E" w:rsidP="00A413FF">
      <w:pPr>
        <w:pStyle w:val="Heading2"/>
      </w:pPr>
      <w:r>
        <w:t>D</w:t>
      </w:r>
      <w:r w:rsidR="00A413FF">
        <w:t xml:space="preserve">5/ </w:t>
      </w:r>
      <w:r w:rsidR="00AE465A">
        <w:t>Care provided by u</w:t>
      </w:r>
      <w:r w:rsidR="00F43309">
        <w:t>npaid, i</w:t>
      </w:r>
      <w:r w:rsidR="00A413FF">
        <w:t xml:space="preserve">nformal or family </w:t>
      </w:r>
      <w:r w:rsidR="00F43309">
        <w:t>carers</w:t>
      </w:r>
    </w:p>
    <w:p w14:paraId="5A76FEDC" w14:textId="38CCB39C" w:rsidR="00A413FF" w:rsidRDefault="00A413FF" w:rsidP="00A413FF">
      <w:pPr>
        <w:pStyle w:val="BodyText1"/>
      </w:pPr>
      <w:r>
        <w:t>People who provide long-term support</w:t>
      </w:r>
      <w:r w:rsidR="00EB0E99">
        <w:t xml:space="preserve"> to</w:t>
      </w:r>
      <w:r>
        <w:t xml:space="preserve"> psychiatric patients and service users need information</w:t>
      </w:r>
      <w:r w:rsidR="002F4056">
        <w:t xml:space="preserve"> and </w:t>
      </w:r>
      <w:r>
        <w:t xml:space="preserve">practical help </w:t>
      </w:r>
      <w:r w:rsidR="002F4056">
        <w:t xml:space="preserve">to enable them to provide the right sort of support. </w:t>
      </w:r>
      <w:r>
        <w:t>Carers manage stressful situations, often for years, with little training or support.</w:t>
      </w:r>
      <w:r w:rsidR="00164CBC">
        <w:t xml:space="preserve"> They are rarely </w:t>
      </w:r>
      <w:r w:rsidR="002F4056">
        <w:t xml:space="preserve">even </w:t>
      </w:r>
      <w:r w:rsidR="00164CBC">
        <w:t>given a number to call in emergency.</w:t>
      </w:r>
    </w:p>
    <w:p w14:paraId="7EBE7AE9" w14:textId="61547481" w:rsidR="002F4056" w:rsidRDefault="002F4056" w:rsidP="00A413FF">
      <w:pPr>
        <w:pStyle w:val="BodyText1"/>
      </w:pPr>
      <w:r>
        <w:t>Carers need support and respite services for themselves</w:t>
      </w:r>
      <w:r w:rsidR="00F43309">
        <w:t xml:space="preserve"> to avoid putting</w:t>
      </w:r>
      <w:r w:rsidR="00EB0E99">
        <w:t xml:space="preserve"> their own mental health at risk.</w:t>
      </w:r>
    </w:p>
    <w:p w14:paraId="1DD8E219" w14:textId="32542644" w:rsidR="00A413FF" w:rsidRDefault="00A413FF" w:rsidP="00164CBC">
      <w:pPr>
        <w:pStyle w:val="Heading3"/>
      </w:pPr>
      <w:r>
        <w:t xml:space="preserve">What </w:t>
      </w:r>
      <w:r w:rsidR="00F43309">
        <w:t>is needed</w:t>
      </w:r>
    </w:p>
    <w:p w14:paraId="26F3D38E" w14:textId="78759086" w:rsidR="00A413FF" w:rsidRDefault="00A413FF" w:rsidP="008059A8">
      <w:pPr>
        <w:pStyle w:val="BodyText1"/>
        <w:numPr>
          <w:ilvl w:val="0"/>
          <w:numId w:val="28"/>
        </w:numPr>
      </w:pPr>
      <w:r>
        <w:t>Carers would benefit from short training sessions on</w:t>
      </w:r>
      <w:r w:rsidR="00164CBC">
        <w:t xml:space="preserve"> issues such as</w:t>
      </w:r>
      <w:r>
        <w:t xml:space="preserve"> psychiatric drugs, mental health law,</w:t>
      </w:r>
      <w:r w:rsidR="00164CBC">
        <w:t xml:space="preserve"> models of care, different forms of talking therapies,</w:t>
      </w:r>
      <w:r>
        <w:t xml:space="preserve"> </w:t>
      </w:r>
      <w:r w:rsidR="00164CBC">
        <w:t>and ways to care for their own health and wellbeing. This would bring carers together to allow informal supportive networks to emerge and facilitate better co-production with professionals.</w:t>
      </w:r>
    </w:p>
    <w:p w14:paraId="51366422" w14:textId="1E5DF579" w:rsidR="00164CBC" w:rsidRDefault="00164CBC" w:rsidP="008059A8">
      <w:pPr>
        <w:pStyle w:val="BodyText1"/>
        <w:numPr>
          <w:ilvl w:val="0"/>
          <w:numId w:val="28"/>
        </w:numPr>
      </w:pPr>
      <w:r>
        <w:t>Carers need a 24-hour emergency contact number – as happens with long-term, physical, medical conditions.</w:t>
      </w:r>
    </w:p>
    <w:p w14:paraId="0BEDF6F8" w14:textId="3B178E3A" w:rsidR="005F6CB6" w:rsidRDefault="00F43309" w:rsidP="008059A8">
      <w:pPr>
        <w:pStyle w:val="BodyText1"/>
        <w:numPr>
          <w:ilvl w:val="0"/>
          <w:numId w:val="28"/>
        </w:numPr>
      </w:pPr>
      <w:r>
        <w:t xml:space="preserve">Ward </w:t>
      </w:r>
      <w:r w:rsidR="005F6CB6">
        <w:t>carers’ handbook</w:t>
      </w:r>
      <w:r>
        <w:t>s</w:t>
      </w:r>
      <w:r w:rsidR="005F6CB6">
        <w:t>, setting out routines, nam</w:t>
      </w:r>
      <w:r>
        <w:t>ing</w:t>
      </w:r>
      <w:r w:rsidR="005F6CB6">
        <w:t xml:space="preserve"> staff and sources of help in the local community are helpfu</w:t>
      </w:r>
      <w:r>
        <w:t>l</w:t>
      </w:r>
      <w:r w:rsidR="005F6CB6">
        <w:t>. A ‘buddy’ familiar with the system can also make a big difference. When wards were fully staffed, there used to be one-to-one meetings with specially trained carers’ leads.</w:t>
      </w:r>
    </w:p>
    <w:p w14:paraId="4328502D" w14:textId="77777777" w:rsidR="005F6CB6" w:rsidRDefault="005F6CB6" w:rsidP="008059A8">
      <w:pPr>
        <w:pStyle w:val="BodyText1"/>
        <w:numPr>
          <w:ilvl w:val="0"/>
          <w:numId w:val="28"/>
        </w:numPr>
      </w:pPr>
      <w:r>
        <w:t>Local carers’ groups can offer training and self-help techniques, and lobby politicians for improvements – instead of people become isolated in impossible situations.</w:t>
      </w:r>
    </w:p>
    <w:p w14:paraId="7C989E25" w14:textId="77777777" w:rsidR="005F6CB6" w:rsidRDefault="005F6CB6" w:rsidP="008059A8">
      <w:pPr>
        <w:pStyle w:val="BodyText1"/>
        <w:numPr>
          <w:ilvl w:val="0"/>
          <w:numId w:val="28"/>
        </w:numPr>
      </w:pPr>
      <w:r>
        <w:t>Carers should be entitled to an annual – or more frequent – review and have access to respite and other help.</w:t>
      </w:r>
    </w:p>
    <w:p w14:paraId="05F7DC71" w14:textId="77777777" w:rsidR="005F6CB6" w:rsidRDefault="005F6CB6" w:rsidP="008059A8">
      <w:pPr>
        <w:pStyle w:val="BodyText1"/>
        <w:numPr>
          <w:ilvl w:val="0"/>
          <w:numId w:val="28"/>
        </w:numPr>
      </w:pPr>
      <w:r>
        <w:t>Carers welcome the opportunity to share their experience with professionals in training.</w:t>
      </w:r>
    </w:p>
    <w:p w14:paraId="159EE618" w14:textId="1C48E064" w:rsidR="005F6CB6" w:rsidRDefault="005F6CB6" w:rsidP="008059A8">
      <w:pPr>
        <w:pStyle w:val="BodyText1"/>
        <w:numPr>
          <w:ilvl w:val="0"/>
          <w:numId w:val="28"/>
        </w:numPr>
      </w:pPr>
      <w:r w:rsidRPr="00497F29">
        <w:t>Carers who have to resign their</w:t>
      </w:r>
      <w:r>
        <w:t xml:space="preserve"> own paid</w:t>
      </w:r>
      <w:r w:rsidRPr="00497F29">
        <w:t xml:space="preserve"> work and careers to take on full-time caring responsibilities should be properly supported financially, not locked into long</w:t>
      </w:r>
      <w:r>
        <w:t>-</w:t>
      </w:r>
      <w:r w:rsidRPr="00497F29">
        <w:t>term penury</w:t>
      </w:r>
      <w:r w:rsidR="00F43309">
        <w:t xml:space="preserve"> through and into retirement.</w:t>
      </w:r>
    </w:p>
    <w:p w14:paraId="119067BD" w14:textId="6ECC98EC" w:rsidR="00966DFF" w:rsidRDefault="00A45BCF" w:rsidP="00966DFF">
      <w:pPr>
        <w:pStyle w:val="Heading2"/>
      </w:pPr>
      <w:r>
        <w:t>D6</w:t>
      </w:r>
      <w:r w:rsidR="00966DFF">
        <w:t>/</w:t>
      </w:r>
      <w:r w:rsidR="0098480C" w:rsidRPr="00446433">
        <w:t>Psychological therapies</w:t>
      </w:r>
    </w:p>
    <w:p w14:paraId="269C386A" w14:textId="73572C0B" w:rsidR="001F1DE7" w:rsidRDefault="001F1DE7" w:rsidP="00A038D7">
      <w:pPr>
        <w:pStyle w:val="BodyText1"/>
      </w:pPr>
      <w:r>
        <w:t>Long waiting lists are now common, despite the need for early intervention.</w:t>
      </w:r>
    </w:p>
    <w:p w14:paraId="4CFE7FB0" w14:textId="6020592E" w:rsidR="00A038D7" w:rsidRDefault="0098480C" w:rsidP="00A038D7">
      <w:pPr>
        <w:pStyle w:val="BodyText1"/>
      </w:pPr>
      <w:r w:rsidRPr="00B33892">
        <w:t xml:space="preserve">IAPT (Increased Access to Psychological Therapies) </w:t>
      </w:r>
      <w:r w:rsidR="001F1DE7">
        <w:t>now largely</w:t>
      </w:r>
      <w:r w:rsidRPr="00B33892">
        <w:t xml:space="preserve"> </w:t>
      </w:r>
      <w:r w:rsidR="001F1DE7">
        <w:t xml:space="preserve">offers </w:t>
      </w:r>
      <w:r w:rsidRPr="00B33892">
        <w:t>Cognitive Behavioural Therapy (CBT)</w:t>
      </w:r>
      <w:r w:rsidR="00A038D7">
        <w:t xml:space="preserve">. </w:t>
      </w:r>
      <w:r w:rsidR="00F04CCA">
        <w:t>P</w:t>
      </w:r>
      <w:r w:rsidR="00A038D7">
        <w:t xml:space="preserve">sychologists and psychiatrists are no longer trained in other </w:t>
      </w:r>
      <w:r w:rsidR="00F04CCA">
        <w:t>discipline</w:t>
      </w:r>
      <w:r w:rsidR="00A038D7">
        <w:t>s</w:t>
      </w:r>
      <w:r w:rsidR="00F04CCA">
        <w:t>, because CBT is seen as a ‘quick fix’ solution. However, this model is not effective for everyone or for more deep-rooted problems that may have their origins decades earlier.</w:t>
      </w:r>
    </w:p>
    <w:p w14:paraId="4593A368" w14:textId="77777777" w:rsidR="00F04CCA" w:rsidRDefault="00F04CCA" w:rsidP="00F04CCA">
      <w:pPr>
        <w:pStyle w:val="BodyText1"/>
        <w:rPr>
          <w:rStyle w:val="BodytextChar"/>
        </w:rPr>
      </w:pPr>
      <w:r w:rsidRPr="00F04CCA">
        <w:rPr>
          <w:rStyle w:val="BodytextChar"/>
        </w:rPr>
        <w:t>An impersonal ‘one-size-fits-all’ approach</w:t>
      </w:r>
      <w:r>
        <w:rPr>
          <w:rStyle w:val="BodytextChar"/>
        </w:rPr>
        <w:t xml:space="preserve"> to CBT</w:t>
      </w:r>
      <w:r w:rsidRPr="00F04CCA">
        <w:rPr>
          <w:rStyle w:val="BodytextChar"/>
        </w:rPr>
        <w:t xml:space="preserve">, with a fixed number of timed sessions, is increasingly decided by computer algorithm. Claims of success are often greater than results justify. </w:t>
      </w:r>
    </w:p>
    <w:p w14:paraId="453A5695" w14:textId="540A19D8" w:rsidR="00F04CCA" w:rsidRDefault="00F04CCA" w:rsidP="00F04CCA">
      <w:pPr>
        <w:pStyle w:val="BodyText1"/>
      </w:pPr>
      <w:r w:rsidRPr="00817F43">
        <w:t>CBT in a careful</w:t>
      </w:r>
      <w:r>
        <w:t xml:space="preserve"> one-to-one</w:t>
      </w:r>
      <w:r w:rsidRPr="00817F43">
        <w:t xml:space="preserve"> trusted relationship</w:t>
      </w:r>
      <w:r>
        <w:t>,</w:t>
      </w:r>
      <w:r w:rsidRPr="00817F43">
        <w:t xml:space="preserve"> over a period of time</w:t>
      </w:r>
      <w:r>
        <w:t xml:space="preserve">, </w:t>
      </w:r>
      <w:r w:rsidRPr="00817F43">
        <w:t xml:space="preserve">is not the same thing as a multiple choice </w:t>
      </w:r>
      <w:r>
        <w:t>computer questionnaire</w:t>
      </w:r>
      <w:r w:rsidRPr="00817F43">
        <w:t xml:space="preserve"> – </w:t>
      </w:r>
      <w:r>
        <w:t xml:space="preserve">but </w:t>
      </w:r>
      <w:r w:rsidRPr="00817F43">
        <w:t xml:space="preserve">both </w:t>
      </w:r>
      <w:r>
        <w:t xml:space="preserve">are now </w:t>
      </w:r>
      <w:r w:rsidRPr="00817F43">
        <w:t>labelled ‘CBT’.</w:t>
      </w:r>
      <w:r>
        <w:t xml:space="preserve"> </w:t>
      </w:r>
    </w:p>
    <w:p w14:paraId="1190A46B" w14:textId="2CC4F490" w:rsidR="001F1DE7" w:rsidRDefault="001F1DE7" w:rsidP="00F04CCA">
      <w:pPr>
        <w:pStyle w:val="BodyText1"/>
      </w:pPr>
      <w:r>
        <w:lastRenderedPageBreak/>
        <w:t>Some are pointed towards mindfulness or self-help books – of dubious value for many. It implies that problems are within individuals and ignores the psycho-social-cultural-ethnic-economic sources of so much mental distress.</w:t>
      </w:r>
    </w:p>
    <w:p w14:paraId="77163237" w14:textId="3F96F853" w:rsidR="00F04CCA" w:rsidRDefault="00F04CCA" w:rsidP="001F1DE7">
      <w:pPr>
        <w:pStyle w:val="Heading3"/>
      </w:pPr>
      <w:r>
        <w:t>What is needed</w:t>
      </w:r>
    </w:p>
    <w:p w14:paraId="7F00B0F8" w14:textId="50089B2B" w:rsidR="00F04CCA" w:rsidRDefault="00F04CCA" w:rsidP="008059A8">
      <w:pPr>
        <w:pStyle w:val="BodyText1"/>
        <w:numPr>
          <w:ilvl w:val="0"/>
          <w:numId w:val="30"/>
        </w:numPr>
      </w:pPr>
      <w:r>
        <w:t>More and better c</w:t>
      </w:r>
      <w:r w:rsidRPr="00B33892">
        <w:t>ollaborative co-operation from both psyc</w:t>
      </w:r>
      <w:r>
        <w:t>hiatrists,</w:t>
      </w:r>
      <w:r w:rsidRPr="00B33892">
        <w:t xml:space="preserve"> psychologists </w:t>
      </w:r>
      <w:r>
        <w:t>and psychotherapists</w:t>
      </w:r>
      <w:r w:rsidRPr="00B33892">
        <w:t xml:space="preserve">.  </w:t>
      </w:r>
    </w:p>
    <w:p w14:paraId="7535AE77" w14:textId="612B9A80" w:rsidR="00F04CCA" w:rsidRDefault="00F04CCA" w:rsidP="008059A8">
      <w:pPr>
        <w:pStyle w:val="BodyText1"/>
        <w:numPr>
          <w:ilvl w:val="0"/>
          <w:numId w:val="30"/>
        </w:numPr>
      </w:pPr>
      <w:r>
        <w:t xml:space="preserve">Professionals need </w:t>
      </w:r>
      <w:r w:rsidR="00F43309">
        <w:t xml:space="preserve">wider </w:t>
      </w:r>
      <w:r>
        <w:t>training</w:t>
      </w:r>
      <w:r w:rsidR="00F43309">
        <w:t>,</w:t>
      </w:r>
      <w:r>
        <w:t xml:space="preserve"> in disciplines other than CBT.</w:t>
      </w:r>
    </w:p>
    <w:p w14:paraId="398650C0" w14:textId="08AD3859" w:rsidR="00F04CCA" w:rsidRDefault="00F04CCA" w:rsidP="008059A8">
      <w:pPr>
        <w:pStyle w:val="BodyText1"/>
        <w:numPr>
          <w:ilvl w:val="0"/>
          <w:numId w:val="30"/>
        </w:numPr>
      </w:pPr>
      <w:r>
        <w:t>All models need to</w:t>
      </w:r>
      <w:r w:rsidRPr="00B33892">
        <w:t xml:space="preserve"> </w:t>
      </w:r>
      <w:r>
        <w:t xml:space="preserve">be </w:t>
      </w:r>
      <w:r w:rsidRPr="00B33892">
        <w:t>assessed and reviewed periodically</w:t>
      </w:r>
      <w:r>
        <w:t xml:space="preserve"> in real-world conditions</w:t>
      </w:r>
      <w:r w:rsidRPr="00B33892">
        <w:t>.</w:t>
      </w:r>
      <w:r>
        <w:t xml:space="preserve"> </w:t>
      </w:r>
    </w:p>
    <w:p w14:paraId="2015B6BB" w14:textId="3AD2A182" w:rsidR="00F04CCA" w:rsidRDefault="00F04CCA" w:rsidP="008059A8">
      <w:pPr>
        <w:pStyle w:val="BodyText1"/>
        <w:numPr>
          <w:ilvl w:val="0"/>
          <w:numId w:val="30"/>
        </w:numPr>
      </w:pPr>
      <w:r>
        <w:t>There should be follow-up with patients to check longer</w:t>
      </w:r>
      <w:r w:rsidR="00F43309">
        <w:t>-</w:t>
      </w:r>
      <w:r w:rsidR="00827946">
        <w:t xml:space="preserve"> </w:t>
      </w:r>
      <w:r>
        <w:t>term effectiveness of a course of treatment – after six months or a year.</w:t>
      </w:r>
    </w:p>
    <w:p w14:paraId="753AFAAD" w14:textId="4CF60D4E" w:rsidR="000A2BDE" w:rsidRDefault="00F04CCA" w:rsidP="002C52D6">
      <w:pPr>
        <w:pStyle w:val="BodyText1"/>
        <w:numPr>
          <w:ilvl w:val="0"/>
          <w:numId w:val="30"/>
        </w:numPr>
      </w:pPr>
      <w:r>
        <w:t>Notes should be kept on people abandoning treatment.</w:t>
      </w:r>
    </w:p>
    <w:sectPr w:rsidR="000A2BDE" w:rsidSect="007F74E9">
      <w:footerReference w:type="default" r:id="rId11"/>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822D9E" w14:textId="77777777" w:rsidR="008473D7" w:rsidRDefault="008473D7" w:rsidP="00F54546">
      <w:r>
        <w:separator/>
      </w:r>
    </w:p>
  </w:endnote>
  <w:endnote w:type="continuationSeparator" w:id="0">
    <w:p w14:paraId="22B4654C" w14:textId="77777777" w:rsidR="008473D7" w:rsidRDefault="008473D7" w:rsidP="00F545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4476EC" w14:textId="5B81FF33" w:rsidR="00B53F62" w:rsidRDefault="00175109" w:rsidP="00175109">
    <w:pPr>
      <w:pStyle w:val="Footer"/>
      <w:jc w:val="center"/>
    </w:pPr>
    <w:r>
      <w:fldChar w:fldCharType="begin"/>
    </w:r>
    <w:r>
      <w:instrText xml:space="preserve"> PAGE   \* MERGEFORMAT </w:instrText>
    </w:r>
    <w:r>
      <w:fldChar w:fldCharType="separate"/>
    </w:r>
    <w:r>
      <w:rPr>
        <w:noProof/>
      </w:rPr>
      <w:t>1</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C6B73C" w14:textId="77777777" w:rsidR="008473D7" w:rsidRDefault="008473D7" w:rsidP="00F54546">
      <w:r>
        <w:separator/>
      </w:r>
    </w:p>
  </w:footnote>
  <w:footnote w:type="continuationSeparator" w:id="0">
    <w:p w14:paraId="6AF10AF4" w14:textId="77777777" w:rsidR="008473D7" w:rsidRDefault="008473D7" w:rsidP="00F545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B70A4"/>
    <w:multiLevelType w:val="hybridMultilevel"/>
    <w:tmpl w:val="0A6AC6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6B443C"/>
    <w:multiLevelType w:val="hybridMultilevel"/>
    <w:tmpl w:val="F8544B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702EB1"/>
    <w:multiLevelType w:val="hybridMultilevel"/>
    <w:tmpl w:val="D8A264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CA96D02"/>
    <w:multiLevelType w:val="hybridMultilevel"/>
    <w:tmpl w:val="776015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FAB3734"/>
    <w:multiLevelType w:val="hybridMultilevel"/>
    <w:tmpl w:val="9DF8A6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3BE17EF"/>
    <w:multiLevelType w:val="hybridMultilevel"/>
    <w:tmpl w:val="E7EA79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3CD4816"/>
    <w:multiLevelType w:val="hybridMultilevel"/>
    <w:tmpl w:val="5A7265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3DE6A3F"/>
    <w:multiLevelType w:val="hybridMultilevel"/>
    <w:tmpl w:val="853490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40A6D27"/>
    <w:multiLevelType w:val="hybridMultilevel"/>
    <w:tmpl w:val="5F603C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A1F566D"/>
    <w:multiLevelType w:val="hybridMultilevel"/>
    <w:tmpl w:val="3870A85E"/>
    <w:lvl w:ilvl="0" w:tplc="E79A9D4E">
      <w:start w:val="1"/>
      <w:numFmt w:val="upperLetter"/>
      <w:lvlText w:val="%1&gt;"/>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A2B1A71"/>
    <w:multiLevelType w:val="hybridMultilevel"/>
    <w:tmpl w:val="48BA56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C743C5C"/>
    <w:multiLevelType w:val="hybridMultilevel"/>
    <w:tmpl w:val="F8FEF57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E013BE3"/>
    <w:multiLevelType w:val="hybridMultilevel"/>
    <w:tmpl w:val="6900AE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0FD46AE"/>
    <w:multiLevelType w:val="hybridMultilevel"/>
    <w:tmpl w:val="20C200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44A6D7F"/>
    <w:multiLevelType w:val="hybridMultilevel"/>
    <w:tmpl w:val="D7D6D2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884025C"/>
    <w:multiLevelType w:val="hybridMultilevel"/>
    <w:tmpl w:val="5F6401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8D36216"/>
    <w:multiLevelType w:val="hybridMultilevel"/>
    <w:tmpl w:val="6F2EC1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BD84794"/>
    <w:multiLevelType w:val="hybridMultilevel"/>
    <w:tmpl w:val="956CE2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001522C"/>
    <w:multiLevelType w:val="hybridMultilevel"/>
    <w:tmpl w:val="1B4EF15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07243CA"/>
    <w:multiLevelType w:val="hybridMultilevel"/>
    <w:tmpl w:val="D3D678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43C1F06"/>
    <w:multiLevelType w:val="hybridMultilevel"/>
    <w:tmpl w:val="B5BEAB4A"/>
    <w:lvl w:ilvl="0" w:tplc="C65C65A6">
      <w:start w:val="1"/>
      <w:numFmt w:val="bullet"/>
      <w:pStyle w:val="sub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6BD1CD1"/>
    <w:multiLevelType w:val="hybridMultilevel"/>
    <w:tmpl w:val="FF867998"/>
    <w:lvl w:ilvl="0" w:tplc="94CCDAD0">
      <w:start w:val="3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A131B46"/>
    <w:multiLevelType w:val="hybridMultilevel"/>
    <w:tmpl w:val="05D870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E586852"/>
    <w:multiLevelType w:val="hybridMultilevel"/>
    <w:tmpl w:val="C28893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58F3C1C"/>
    <w:multiLevelType w:val="hybridMultilevel"/>
    <w:tmpl w:val="A10CD4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7124946"/>
    <w:multiLevelType w:val="hybridMultilevel"/>
    <w:tmpl w:val="92CC06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EEE4C06"/>
    <w:multiLevelType w:val="hybridMultilevel"/>
    <w:tmpl w:val="743461E8"/>
    <w:lvl w:ilvl="0" w:tplc="08090015">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4F1E023E"/>
    <w:multiLevelType w:val="hybridMultilevel"/>
    <w:tmpl w:val="4E4891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16562D2"/>
    <w:multiLevelType w:val="hybridMultilevel"/>
    <w:tmpl w:val="A80423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3911B52"/>
    <w:multiLevelType w:val="hybridMultilevel"/>
    <w:tmpl w:val="B380D7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7D12968"/>
    <w:multiLevelType w:val="hybridMultilevel"/>
    <w:tmpl w:val="5DCEFD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86D268B"/>
    <w:multiLevelType w:val="hybridMultilevel"/>
    <w:tmpl w:val="B24465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9AE258C"/>
    <w:multiLevelType w:val="hybridMultilevel"/>
    <w:tmpl w:val="5AD4EB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A537088"/>
    <w:multiLevelType w:val="hybridMultilevel"/>
    <w:tmpl w:val="B426B4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1490123"/>
    <w:multiLevelType w:val="hybridMultilevel"/>
    <w:tmpl w:val="11EE26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1E25D6D"/>
    <w:multiLevelType w:val="hybridMultilevel"/>
    <w:tmpl w:val="EA58FA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519312F"/>
    <w:multiLevelType w:val="hybridMultilevel"/>
    <w:tmpl w:val="771A8220"/>
    <w:lvl w:ilvl="0" w:tplc="08090015">
      <w:start w:val="1"/>
      <w:numFmt w:val="upp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AAF7799"/>
    <w:multiLevelType w:val="hybridMultilevel"/>
    <w:tmpl w:val="F1AE507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BD3547E"/>
    <w:multiLevelType w:val="hybridMultilevel"/>
    <w:tmpl w:val="47C0E9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CE56328"/>
    <w:multiLevelType w:val="hybridMultilevel"/>
    <w:tmpl w:val="8A487B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3060C41"/>
    <w:multiLevelType w:val="hybridMultilevel"/>
    <w:tmpl w:val="B25015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497096D"/>
    <w:multiLevelType w:val="hybridMultilevel"/>
    <w:tmpl w:val="C43CA2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A391F40"/>
    <w:multiLevelType w:val="hybridMultilevel"/>
    <w:tmpl w:val="01DEF6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C841AAE"/>
    <w:multiLevelType w:val="hybridMultilevel"/>
    <w:tmpl w:val="01BCFE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DD47104"/>
    <w:multiLevelType w:val="hybridMultilevel"/>
    <w:tmpl w:val="FC7224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0"/>
  </w:num>
  <w:num w:numId="2">
    <w:abstractNumId w:val="39"/>
  </w:num>
  <w:num w:numId="3">
    <w:abstractNumId w:val="21"/>
  </w:num>
  <w:num w:numId="4">
    <w:abstractNumId w:val="28"/>
  </w:num>
  <w:num w:numId="5">
    <w:abstractNumId w:val="0"/>
  </w:num>
  <w:num w:numId="6">
    <w:abstractNumId w:val="15"/>
  </w:num>
  <w:num w:numId="7">
    <w:abstractNumId w:val="42"/>
  </w:num>
  <w:num w:numId="8">
    <w:abstractNumId w:val="17"/>
  </w:num>
  <w:num w:numId="9">
    <w:abstractNumId w:val="38"/>
  </w:num>
  <w:num w:numId="10">
    <w:abstractNumId w:val="18"/>
  </w:num>
  <w:num w:numId="11">
    <w:abstractNumId w:val="23"/>
  </w:num>
  <w:num w:numId="12">
    <w:abstractNumId w:val="30"/>
  </w:num>
  <w:num w:numId="13">
    <w:abstractNumId w:val="13"/>
  </w:num>
  <w:num w:numId="14">
    <w:abstractNumId w:val="6"/>
  </w:num>
  <w:num w:numId="15">
    <w:abstractNumId w:val="34"/>
  </w:num>
  <w:num w:numId="16">
    <w:abstractNumId w:val="14"/>
  </w:num>
  <w:num w:numId="17">
    <w:abstractNumId w:val="3"/>
  </w:num>
  <w:num w:numId="18">
    <w:abstractNumId w:val="32"/>
  </w:num>
  <w:num w:numId="19">
    <w:abstractNumId w:val="29"/>
  </w:num>
  <w:num w:numId="20">
    <w:abstractNumId w:val="5"/>
  </w:num>
  <w:num w:numId="21">
    <w:abstractNumId w:val="33"/>
  </w:num>
  <w:num w:numId="22">
    <w:abstractNumId w:val="1"/>
  </w:num>
  <w:num w:numId="23">
    <w:abstractNumId w:val="19"/>
  </w:num>
  <w:num w:numId="24">
    <w:abstractNumId w:val="37"/>
  </w:num>
  <w:num w:numId="25">
    <w:abstractNumId w:val="2"/>
  </w:num>
  <w:num w:numId="26">
    <w:abstractNumId w:val="43"/>
  </w:num>
  <w:num w:numId="27">
    <w:abstractNumId w:val="27"/>
  </w:num>
  <w:num w:numId="28">
    <w:abstractNumId w:val="40"/>
  </w:num>
  <w:num w:numId="29">
    <w:abstractNumId w:val="35"/>
  </w:num>
  <w:num w:numId="30">
    <w:abstractNumId w:val="12"/>
  </w:num>
  <w:num w:numId="31">
    <w:abstractNumId w:val="7"/>
  </w:num>
  <w:num w:numId="32">
    <w:abstractNumId w:val="11"/>
  </w:num>
  <w:num w:numId="33">
    <w:abstractNumId w:val="36"/>
  </w:num>
  <w:num w:numId="34">
    <w:abstractNumId w:val="24"/>
  </w:num>
  <w:num w:numId="35">
    <w:abstractNumId w:val="31"/>
  </w:num>
  <w:num w:numId="36">
    <w:abstractNumId w:val="10"/>
  </w:num>
  <w:num w:numId="37">
    <w:abstractNumId w:val="8"/>
  </w:num>
  <w:num w:numId="38">
    <w:abstractNumId w:val="9"/>
  </w:num>
  <w:num w:numId="39">
    <w:abstractNumId w:val="26"/>
  </w:num>
  <w:num w:numId="40">
    <w:abstractNumId w:val="41"/>
  </w:num>
  <w:num w:numId="41">
    <w:abstractNumId w:val="4"/>
  </w:num>
  <w:num w:numId="42">
    <w:abstractNumId w:val="44"/>
  </w:num>
  <w:num w:numId="43">
    <w:abstractNumId w:val="25"/>
  </w:num>
  <w:num w:numId="44">
    <w:abstractNumId w:val="22"/>
  </w:num>
  <w:num w:numId="45">
    <w:abstractNumId w:val="16"/>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5320"/>
    <w:rsid w:val="00000ED8"/>
    <w:rsid w:val="0000291F"/>
    <w:rsid w:val="0000382D"/>
    <w:rsid w:val="000052C4"/>
    <w:rsid w:val="0000751B"/>
    <w:rsid w:val="00012CFF"/>
    <w:rsid w:val="000137DF"/>
    <w:rsid w:val="00014164"/>
    <w:rsid w:val="0001483C"/>
    <w:rsid w:val="00014FF6"/>
    <w:rsid w:val="00016E5D"/>
    <w:rsid w:val="00017263"/>
    <w:rsid w:val="00017A2B"/>
    <w:rsid w:val="00022819"/>
    <w:rsid w:val="0002612D"/>
    <w:rsid w:val="00026B15"/>
    <w:rsid w:val="00027D76"/>
    <w:rsid w:val="000306C1"/>
    <w:rsid w:val="00031C37"/>
    <w:rsid w:val="00036357"/>
    <w:rsid w:val="00040214"/>
    <w:rsid w:val="00041401"/>
    <w:rsid w:val="00042E6E"/>
    <w:rsid w:val="00043484"/>
    <w:rsid w:val="00044629"/>
    <w:rsid w:val="00047F0C"/>
    <w:rsid w:val="00051281"/>
    <w:rsid w:val="00054863"/>
    <w:rsid w:val="00057DB7"/>
    <w:rsid w:val="0006354A"/>
    <w:rsid w:val="00063AA4"/>
    <w:rsid w:val="0006447F"/>
    <w:rsid w:val="00065992"/>
    <w:rsid w:val="000704B4"/>
    <w:rsid w:val="000716B1"/>
    <w:rsid w:val="0007370F"/>
    <w:rsid w:val="0007592A"/>
    <w:rsid w:val="00075C5B"/>
    <w:rsid w:val="000762A9"/>
    <w:rsid w:val="0008101A"/>
    <w:rsid w:val="000815FE"/>
    <w:rsid w:val="00082AA8"/>
    <w:rsid w:val="00083589"/>
    <w:rsid w:val="00085989"/>
    <w:rsid w:val="00086C6A"/>
    <w:rsid w:val="00087CEF"/>
    <w:rsid w:val="00090220"/>
    <w:rsid w:val="000902E7"/>
    <w:rsid w:val="000950B0"/>
    <w:rsid w:val="00097703"/>
    <w:rsid w:val="000A2BDE"/>
    <w:rsid w:val="000A7C66"/>
    <w:rsid w:val="000B0BCA"/>
    <w:rsid w:val="000B22B3"/>
    <w:rsid w:val="000B26F6"/>
    <w:rsid w:val="000B2DB6"/>
    <w:rsid w:val="000B31B9"/>
    <w:rsid w:val="000B66B9"/>
    <w:rsid w:val="000B6A04"/>
    <w:rsid w:val="000B720A"/>
    <w:rsid w:val="000C5CBB"/>
    <w:rsid w:val="000D21A3"/>
    <w:rsid w:val="000D4230"/>
    <w:rsid w:val="000D4427"/>
    <w:rsid w:val="000D731F"/>
    <w:rsid w:val="000E0FD8"/>
    <w:rsid w:val="000E2BDC"/>
    <w:rsid w:val="000E5664"/>
    <w:rsid w:val="000E7349"/>
    <w:rsid w:val="000F0877"/>
    <w:rsid w:val="000F3FF7"/>
    <w:rsid w:val="000F6884"/>
    <w:rsid w:val="000F77D7"/>
    <w:rsid w:val="00100C6B"/>
    <w:rsid w:val="001051BA"/>
    <w:rsid w:val="00111594"/>
    <w:rsid w:val="00114303"/>
    <w:rsid w:val="0011485F"/>
    <w:rsid w:val="00116463"/>
    <w:rsid w:val="00122A24"/>
    <w:rsid w:val="00122AD8"/>
    <w:rsid w:val="00122B75"/>
    <w:rsid w:val="00122C24"/>
    <w:rsid w:val="00124519"/>
    <w:rsid w:val="00126608"/>
    <w:rsid w:val="00126B6B"/>
    <w:rsid w:val="00130200"/>
    <w:rsid w:val="00132087"/>
    <w:rsid w:val="00133904"/>
    <w:rsid w:val="00136E2F"/>
    <w:rsid w:val="00143033"/>
    <w:rsid w:val="00144FD2"/>
    <w:rsid w:val="0014514A"/>
    <w:rsid w:val="00145758"/>
    <w:rsid w:val="0015041F"/>
    <w:rsid w:val="0015254F"/>
    <w:rsid w:val="0015265A"/>
    <w:rsid w:val="00153027"/>
    <w:rsid w:val="001572BA"/>
    <w:rsid w:val="00160188"/>
    <w:rsid w:val="00160D63"/>
    <w:rsid w:val="00160FCF"/>
    <w:rsid w:val="0016262B"/>
    <w:rsid w:val="00164CBC"/>
    <w:rsid w:val="00164D6A"/>
    <w:rsid w:val="001674B8"/>
    <w:rsid w:val="001676DD"/>
    <w:rsid w:val="00171884"/>
    <w:rsid w:val="00172238"/>
    <w:rsid w:val="001722BA"/>
    <w:rsid w:val="00175109"/>
    <w:rsid w:val="00176056"/>
    <w:rsid w:val="00176BB2"/>
    <w:rsid w:val="00176E54"/>
    <w:rsid w:val="001770E2"/>
    <w:rsid w:val="001771D8"/>
    <w:rsid w:val="001778FA"/>
    <w:rsid w:val="001803B6"/>
    <w:rsid w:val="001839A4"/>
    <w:rsid w:val="00183D65"/>
    <w:rsid w:val="00184D02"/>
    <w:rsid w:val="00192875"/>
    <w:rsid w:val="00197AEB"/>
    <w:rsid w:val="001A3033"/>
    <w:rsid w:val="001A370B"/>
    <w:rsid w:val="001B2155"/>
    <w:rsid w:val="001B36AA"/>
    <w:rsid w:val="001B705E"/>
    <w:rsid w:val="001C2F91"/>
    <w:rsid w:val="001C4422"/>
    <w:rsid w:val="001C5BB6"/>
    <w:rsid w:val="001C6E0E"/>
    <w:rsid w:val="001C70EA"/>
    <w:rsid w:val="001D0BCC"/>
    <w:rsid w:val="001D1843"/>
    <w:rsid w:val="001D1A74"/>
    <w:rsid w:val="001D49EE"/>
    <w:rsid w:val="001D661E"/>
    <w:rsid w:val="001E0571"/>
    <w:rsid w:val="001E0A7D"/>
    <w:rsid w:val="001E2DF3"/>
    <w:rsid w:val="001E4A78"/>
    <w:rsid w:val="001E7360"/>
    <w:rsid w:val="001F0B6E"/>
    <w:rsid w:val="001F0F23"/>
    <w:rsid w:val="001F12CE"/>
    <w:rsid w:val="001F1DE7"/>
    <w:rsid w:val="001F351F"/>
    <w:rsid w:val="001F3DF2"/>
    <w:rsid w:val="001F4AE9"/>
    <w:rsid w:val="001F4C6F"/>
    <w:rsid w:val="00200C92"/>
    <w:rsid w:val="00201F76"/>
    <w:rsid w:val="00202C43"/>
    <w:rsid w:val="0020616B"/>
    <w:rsid w:val="00206D40"/>
    <w:rsid w:val="00210420"/>
    <w:rsid w:val="00215B28"/>
    <w:rsid w:val="00215E87"/>
    <w:rsid w:val="002247AC"/>
    <w:rsid w:val="00224D20"/>
    <w:rsid w:val="00230303"/>
    <w:rsid w:val="0023538E"/>
    <w:rsid w:val="00236028"/>
    <w:rsid w:val="0023648C"/>
    <w:rsid w:val="002375CC"/>
    <w:rsid w:val="00237FDF"/>
    <w:rsid w:val="00242BCF"/>
    <w:rsid w:val="0024435A"/>
    <w:rsid w:val="00244F67"/>
    <w:rsid w:val="00245B34"/>
    <w:rsid w:val="00246FB1"/>
    <w:rsid w:val="00247DEB"/>
    <w:rsid w:val="00252EEF"/>
    <w:rsid w:val="00253FD3"/>
    <w:rsid w:val="0026061C"/>
    <w:rsid w:val="002607C7"/>
    <w:rsid w:val="00261A0A"/>
    <w:rsid w:val="00264505"/>
    <w:rsid w:val="002727AF"/>
    <w:rsid w:val="00272B82"/>
    <w:rsid w:val="00273670"/>
    <w:rsid w:val="00274071"/>
    <w:rsid w:val="00277E3C"/>
    <w:rsid w:val="00280ACF"/>
    <w:rsid w:val="002817E6"/>
    <w:rsid w:val="002819F4"/>
    <w:rsid w:val="00282008"/>
    <w:rsid w:val="002836D1"/>
    <w:rsid w:val="002847D4"/>
    <w:rsid w:val="00284A58"/>
    <w:rsid w:val="00286D06"/>
    <w:rsid w:val="00287DE9"/>
    <w:rsid w:val="002909AF"/>
    <w:rsid w:val="002912F6"/>
    <w:rsid w:val="00293E4C"/>
    <w:rsid w:val="0029404B"/>
    <w:rsid w:val="0029465B"/>
    <w:rsid w:val="00297866"/>
    <w:rsid w:val="002A12C0"/>
    <w:rsid w:val="002A2C49"/>
    <w:rsid w:val="002A51FE"/>
    <w:rsid w:val="002A74F0"/>
    <w:rsid w:val="002A7DF2"/>
    <w:rsid w:val="002B0E6F"/>
    <w:rsid w:val="002B5DCB"/>
    <w:rsid w:val="002C0E4F"/>
    <w:rsid w:val="002C2AE3"/>
    <w:rsid w:val="002C3D09"/>
    <w:rsid w:val="002C477F"/>
    <w:rsid w:val="002C52D6"/>
    <w:rsid w:val="002C6851"/>
    <w:rsid w:val="002D125A"/>
    <w:rsid w:val="002D1E14"/>
    <w:rsid w:val="002D2519"/>
    <w:rsid w:val="002D2D92"/>
    <w:rsid w:val="002D36A9"/>
    <w:rsid w:val="002D4691"/>
    <w:rsid w:val="002D4AB1"/>
    <w:rsid w:val="002D723F"/>
    <w:rsid w:val="002E156A"/>
    <w:rsid w:val="002E1934"/>
    <w:rsid w:val="002E27F1"/>
    <w:rsid w:val="002E4550"/>
    <w:rsid w:val="002E6674"/>
    <w:rsid w:val="002F04E2"/>
    <w:rsid w:val="002F0713"/>
    <w:rsid w:val="002F3A6C"/>
    <w:rsid w:val="002F4049"/>
    <w:rsid w:val="002F4056"/>
    <w:rsid w:val="002F4CC7"/>
    <w:rsid w:val="002F640C"/>
    <w:rsid w:val="002F64E5"/>
    <w:rsid w:val="002F6528"/>
    <w:rsid w:val="002F6CF8"/>
    <w:rsid w:val="002F7426"/>
    <w:rsid w:val="00301340"/>
    <w:rsid w:val="0030261A"/>
    <w:rsid w:val="00302DC9"/>
    <w:rsid w:val="00303500"/>
    <w:rsid w:val="0030389F"/>
    <w:rsid w:val="00303D77"/>
    <w:rsid w:val="00310AF2"/>
    <w:rsid w:val="0031249C"/>
    <w:rsid w:val="00313C43"/>
    <w:rsid w:val="003212A5"/>
    <w:rsid w:val="0032299D"/>
    <w:rsid w:val="00325639"/>
    <w:rsid w:val="00325897"/>
    <w:rsid w:val="00327722"/>
    <w:rsid w:val="00327A28"/>
    <w:rsid w:val="00333F0B"/>
    <w:rsid w:val="00334A0F"/>
    <w:rsid w:val="00336A1C"/>
    <w:rsid w:val="0033774B"/>
    <w:rsid w:val="00341739"/>
    <w:rsid w:val="00342F74"/>
    <w:rsid w:val="0034334B"/>
    <w:rsid w:val="003443C3"/>
    <w:rsid w:val="003457A5"/>
    <w:rsid w:val="003472D5"/>
    <w:rsid w:val="00347A50"/>
    <w:rsid w:val="00347B1E"/>
    <w:rsid w:val="00351E67"/>
    <w:rsid w:val="00353B7C"/>
    <w:rsid w:val="0036263A"/>
    <w:rsid w:val="00362DA1"/>
    <w:rsid w:val="0036380F"/>
    <w:rsid w:val="00365B7A"/>
    <w:rsid w:val="003678A5"/>
    <w:rsid w:val="00371B71"/>
    <w:rsid w:val="00375FA8"/>
    <w:rsid w:val="00376C74"/>
    <w:rsid w:val="00380AA6"/>
    <w:rsid w:val="003844FD"/>
    <w:rsid w:val="00384C76"/>
    <w:rsid w:val="0038524F"/>
    <w:rsid w:val="003927B3"/>
    <w:rsid w:val="003942DA"/>
    <w:rsid w:val="00395F91"/>
    <w:rsid w:val="003966A8"/>
    <w:rsid w:val="00396968"/>
    <w:rsid w:val="003A0490"/>
    <w:rsid w:val="003A429E"/>
    <w:rsid w:val="003A45E0"/>
    <w:rsid w:val="003B4B51"/>
    <w:rsid w:val="003B672D"/>
    <w:rsid w:val="003B72D5"/>
    <w:rsid w:val="003C031C"/>
    <w:rsid w:val="003C0F2A"/>
    <w:rsid w:val="003C2C06"/>
    <w:rsid w:val="003C387F"/>
    <w:rsid w:val="003C6612"/>
    <w:rsid w:val="003C72C4"/>
    <w:rsid w:val="003C77E3"/>
    <w:rsid w:val="003C784E"/>
    <w:rsid w:val="003D07FB"/>
    <w:rsid w:val="003D511A"/>
    <w:rsid w:val="003D5690"/>
    <w:rsid w:val="003D65E3"/>
    <w:rsid w:val="003D7EBD"/>
    <w:rsid w:val="003E42F2"/>
    <w:rsid w:val="003E5728"/>
    <w:rsid w:val="003E5BB0"/>
    <w:rsid w:val="003E5D03"/>
    <w:rsid w:val="003E5F0F"/>
    <w:rsid w:val="003E7D6D"/>
    <w:rsid w:val="003F16E6"/>
    <w:rsid w:val="003F2254"/>
    <w:rsid w:val="003F2E46"/>
    <w:rsid w:val="003F3036"/>
    <w:rsid w:val="003F408D"/>
    <w:rsid w:val="003F5A3C"/>
    <w:rsid w:val="003F5E68"/>
    <w:rsid w:val="003F6881"/>
    <w:rsid w:val="003F6ABE"/>
    <w:rsid w:val="004013EB"/>
    <w:rsid w:val="00401A7E"/>
    <w:rsid w:val="00405E96"/>
    <w:rsid w:val="00405EDC"/>
    <w:rsid w:val="004079B6"/>
    <w:rsid w:val="00413FA7"/>
    <w:rsid w:val="00414B11"/>
    <w:rsid w:val="00417BA8"/>
    <w:rsid w:val="00421F97"/>
    <w:rsid w:val="004237E2"/>
    <w:rsid w:val="00424BDD"/>
    <w:rsid w:val="00424E16"/>
    <w:rsid w:val="00424E90"/>
    <w:rsid w:val="004260D9"/>
    <w:rsid w:val="00426DD9"/>
    <w:rsid w:val="00433C6C"/>
    <w:rsid w:val="004340BF"/>
    <w:rsid w:val="004353A5"/>
    <w:rsid w:val="00437DFA"/>
    <w:rsid w:val="00437EC8"/>
    <w:rsid w:val="00440EF1"/>
    <w:rsid w:val="00442403"/>
    <w:rsid w:val="00442FF1"/>
    <w:rsid w:val="00446661"/>
    <w:rsid w:val="0045192D"/>
    <w:rsid w:val="0045335A"/>
    <w:rsid w:val="0045525B"/>
    <w:rsid w:val="00455D24"/>
    <w:rsid w:val="0046011E"/>
    <w:rsid w:val="004604F8"/>
    <w:rsid w:val="00461652"/>
    <w:rsid w:val="00461920"/>
    <w:rsid w:val="00462170"/>
    <w:rsid w:val="00463342"/>
    <w:rsid w:val="00463FC0"/>
    <w:rsid w:val="00464690"/>
    <w:rsid w:val="0046558A"/>
    <w:rsid w:val="00467F87"/>
    <w:rsid w:val="004735A6"/>
    <w:rsid w:val="004736CF"/>
    <w:rsid w:val="00480B8F"/>
    <w:rsid w:val="0048122F"/>
    <w:rsid w:val="0048153D"/>
    <w:rsid w:val="004822A8"/>
    <w:rsid w:val="00486E45"/>
    <w:rsid w:val="00493278"/>
    <w:rsid w:val="0049342A"/>
    <w:rsid w:val="004954DB"/>
    <w:rsid w:val="00497A36"/>
    <w:rsid w:val="00497F29"/>
    <w:rsid w:val="004A17C2"/>
    <w:rsid w:val="004A1BAC"/>
    <w:rsid w:val="004A2AB7"/>
    <w:rsid w:val="004A5B28"/>
    <w:rsid w:val="004A78A8"/>
    <w:rsid w:val="004B287B"/>
    <w:rsid w:val="004B6528"/>
    <w:rsid w:val="004B7A37"/>
    <w:rsid w:val="004C0206"/>
    <w:rsid w:val="004C02E7"/>
    <w:rsid w:val="004C09D9"/>
    <w:rsid w:val="004C1292"/>
    <w:rsid w:val="004C1324"/>
    <w:rsid w:val="004C1472"/>
    <w:rsid w:val="004C21C1"/>
    <w:rsid w:val="004C27D7"/>
    <w:rsid w:val="004C3203"/>
    <w:rsid w:val="004C73C7"/>
    <w:rsid w:val="004C7B6F"/>
    <w:rsid w:val="004D477D"/>
    <w:rsid w:val="004D7631"/>
    <w:rsid w:val="004E0F3A"/>
    <w:rsid w:val="004E4D54"/>
    <w:rsid w:val="004E51D8"/>
    <w:rsid w:val="004F631A"/>
    <w:rsid w:val="004F6815"/>
    <w:rsid w:val="005064C1"/>
    <w:rsid w:val="00507931"/>
    <w:rsid w:val="0051007E"/>
    <w:rsid w:val="00511CE9"/>
    <w:rsid w:val="00512266"/>
    <w:rsid w:val="005128AC"/>
    <w:rsid w:val="00513315"/>
    <w:rsid w:val="005152E2"/>
    <w:rsid w:val="00515726"/>
    <w:rsid w:val="00516CE4"/>
    <w:rsid w:val="0052023F"/>
    <w:rsid w:val="0052027E"/>
    <w:rsid w:val="005202DB"/>
    <w:rsid w:val="00521DBF"/>
    <w:rsid w:val="00522012"/>
    <w:rsid w:val="00522CAA"/>
    <w:rsid w:val="00524EBB"/>
    <w:rsid w:val="00524ED4"/>
    <w:rsid w:val="005253CB"/>
    <w:rsid w:val="005264D6"/>
    <w:rsid w:val="00527A78"/>
    <w:rsid w:val="005325D7"/>
    <w:rsid w:val="0053269F"/>
    <w:rsid w:val="00532828"/>
    <w:rsid w:val="005401D2"/>
    <w:rsid w:val="00544076"/>
    <w:rsid w:val="00545FE9"/>
    <w:rsid w:val="00550696"/>
    <w:rsid w:val="00550760"/>
    <w:rsid w:val="00560944"/>
    <w:rsid w:val="0056165B"/>
    <w:rsid w:val="0056321E"/>
    <w:rsid w:val="005644CB"/>
    <w:rsid w:val="00571F9D"/>
    <w:rsid w:val="005724EA"/>
    <w:rsid w:val="00582E15"/>
    <w:rsid w:val="005841AA"/>
    <w:rsid w:val="0058510E"/>
    <w:rsid w:val="0058577F"/>
    <w:rsid w:val="00592AB7"/>
    <w:rsid w:val="005941EF"/>
    <w:rsid w:val="005A1245"/>
    <w:rsid w:val="005A5560"/>
    <w:rsid w:val="005A6998"/>
    <w:rsid w:val="005B5ADE"/>
    <w:rsid w:val="005C0D00"/>
    <w:rsid w:val="005C1661"/>
    <w:rsid w:val="005C4A8D"/>
    <w:rsid w:val="005C5CB6"/>
    <w:rsid w:val="005C6503"/>
    <w:rsid w:val="005D35C1"/>
    <w:rsid w:val="005D4A44"/>
    <w:rsid w:val="005E0745"/>
    <w:rsid w:val="005E1DA3"/>
    <w:rsid w:val="005E2D81"/>
    <w:rsid w:val="005E356C"/>
    <w:rsid w:val="005E3E27"/>
    <w:rsid w:val="005E504F"/>
    <w:rsid w:val="005E60C5"/>
    <w:rsid w:val="005E63DF"/>
    <w:rsid w:val="005F0460"/>
    <w:rsid w:val="005F0BD4"/>
    <w:rsid w:val="005F2296"/>
    <w:rsid w:val="005F280F"/>
    <w:rsid w:val="005F38A0"/>
    <w:rsid w:val="005F3C3E"/>
    <w:rsid w:val="005F623F"/>
    <w:rsid w:val="005F6CB6"/>
    <w:rsid w:val="005F7B5F"/>
    <w:rsid w:val="00600178"/>
    <w:rsid w:val="00602851"/>
    <w:rsid w:val="00607F38"/>
    <w:rsid w:val="00612975"/>
    <w:rsid w:val="00613B62"/>
    <w:rsid w:val="0061480E"/>
    <w:rsid w:val="00614C1E"/>
    <w:rsid w:val="006159A5"/>
    <w:rsid w:val="00617F0F"/>
    <w:rsid w:val="00621452"/>
    <w:rsid w:val="006242DE"/>
    <w:rsid w:val="00624453"/>
    <w:rsid w:val="006246E4"/>
    <w:rsid w:val="006256BF"/>
    <w:rsid w:val="00625E68"/>
    <w:rsid w:val="006264F8"/>
    <w:rsid w:val="0062786F"/>
    <w:rsid w:val="00630B00"/>
    <w:rsid w:val="006318B9"/>
    <w:rsid w:val="006345C1"/>
    <w:rsid w:val="006366A0"/>
    <w:rsid w:val="00641D6E"/>
    <w:rsid w:val="006440AC"/>
    <w:rsid w:val="006441FE"/>
    <w:rsid w:val="00646707"/>
    <w:rsid w:val="00651394"/>
    <w:rsid w:val="006513CF"/>
    <w:rsid w:val="00652699"/>
    <w:rsid w:val="00652B41"/>
    <w:rsid w:val="0065383A"/>
    <w:rsid w:val="00657136"/>
    <w:rsid w:val="00661299"/>
    <w:rsid w:val="006636C8"/>
    <w:rsid w:val="00665291"/>
    <w:rsid w:val="00665449"/>
    <w:rsid w:val="006666FB"/>
    <w:rsid w:val="00672F93"/>
    <w:rsid w:val="0067350E"/>
    <w:rsid w:val="00674E7F"/>
    <w:rsid w:val="0067532A"/>
    <w:rsid w:val="00675FD9"/>
    <w:rsid w:val="00677BE0"/>
    <w:rsid w:val="00681952"/>
    <w:rsid w:val="00684705"/>
    <w:rsid w:val="006938EB"/>
    <w:rsid w:val="00694FEA"/>
    <w:rsid w:val="00696F29"/>
    <w:rsid w:val="006A37DA"/>
    <w:rsid w:val="006A3BF3"/>
    <w:rsid w:val="006A6A00"/>
    <w:rsid w:val="006B67F6"/>
    <w:rsid w:val="006B7811"/>
    <w:rsid w:val="006C1AF2"/>
    <w:rsid w:val="006C5000"/>
    <w:rsid w:val="006C73A4"/>
    <w:rsid w:val="006C7D99"/>
    <w:rsid w:val="006D0DAE"/>
    <w:rsid w:val="006D1241"/>
    <w:rsid w:val="006D19CC"/>
    <w:rsid w:val="006D2C91"/>
    <w:rsid w:val="006D304B"/>
    <w:rsid w:val="006D3477"/>
    <w:rsid w:val="006D3A63"/>
    <w:rsid w:val="006D6427"/>
    <w:rsid w:val="006E40CE"/>
    <w:rsid w:val="006E54CE"/>
    <w:rsid w:val="006E6162"/>
    <w:rsid w:val="006E6B6D"/>
    <w:rsid w:val="006E6DBD"/>
    <w:rsid w:val="006E74B1"/>
    <w:rsid w:val="006E7DA8"/>
    <w:rsid w:val="006F06DF"/>
    <w:rsid w:val="006F4D5B"/>
    <w:rsid w:val="006F4D8E"/>
    <w:rsid w:val="006F5011"/>
    <w:rsid w:val="006F6FB4"/>
    <w:rsid w:val="006F7C8E"/>
    <w:rsid w:val="00700949"/>
    <w:rsid w:val="00700E90"/>
    <w:rsid w:val="007021A5"/>
    <w:rsid w:val="0070300A"/>
    <w:rsid w:val="00704282"/>
    <w:rsid w:val="00710578"/>
    <w:rsid w:val="00711357"/>
    <w:rsid w:val="0071269E"/>
    <w:rsid w:val="00712D3B"/>
    <w:rsid w:val="00712E01"/>
    <w:rsid w:val="00714C42"/>
    <w:rsid w:val="00715E73"/>
    <w:rsid w:val="007164C9"/>
    <w:rsid w:val="00716C1E"/>
    <w:rsid w:val="007177CF"/>
    <w:rsid w:val="007271A6"/>
    <w:rsid w:val="00732693"/>
    <w:rsid w:val="007327FA"/>
    <w:rsid w:val="00733E87"/>
    <w:rsid w:val="00737143"/>
    <w:rsid w:val="00737865"/>
    <w:rsid w:val="00741221"/>
    <w:rsid w:val="007413C9"/>
    <w:rsid w:val="00741441"/>
    <w:rsid w:val="00741D93"/>
    <w:rsid w:val="00742C41"/>
    <w:rsid w:val="00742D9F"/>
    <w:rsid w:val="00751EF5"/>
    <w:rsid w:val="007545D9"/>
    <w:rsid w:val="007551FA"/>
    <w:rsid w:val="00756C40"/>
    <w:rsid w:val="007624CE"/>
    <w:rsid w:val="00763035"/>
    <w:rsid w:val="007634A6"/>
    <w:rsid w:val="00763956"/>
    <w:rsid w:val="007658B3"/>
    <w:rsid w:val="007667A1"/>
    <w:rsid w:val="007735FC"/>
    <w:rsid w:val="00775693"/>
    <w:rsid w:val="00775834"/>
    <w:rsid w:val="00781B41"/>
    <w:rsid w:val="007861C2"/>
    <w:rsid w:val="00787866"/>
    <w:rsid w:val="00787E3B"/>
    <w:rsid w:val="00790923"/>
    <w:rsid w:val="00790998"/>
    <w:rsid w:val="0079183E"/>
    <w:rsid w:val="00792B78"/>
    <w:rsid w:val="007941FB"/>
    <w:rsid w:val="00794391"/>
    <w:rsid w:val="00795D83"/>
    <w:rsid w:val="00796A0A"/>
    <w:rsid w:val="00797B2B"/>
    <w:rsid w:val="007A0BCC"/>
    <w:rsid w:val="007A469A"/>
    <w:rsid w:val="007A624C"/>
    <w:rsid w:val="007A7D17"/>
    <w:rsid w:val="007B5F79"/>
    <w:rsid w:val="007B6142"/>
    <w:rsid w:val="007C4F87"/>
    <w:rsid w:val="007C66B3"/>
    <w:rsid w:val="007C6B50"/>
    <w:rsid w:val="007D4D9A"/>
    <w:rsid w:val="007D6D19"/>
    <w:rsid w:val="007D766C"/>
    <w:rsid w:val="007E0218"/>
    <w:rsid w:val="007E037A"/>
    <w:rsid w:val="007E1874"/>
    <w:rsid w:val="007E21E5"/>
    <w:rsid w:val="007E385B"/>
    <w:rsid w:val="007E4580"/>
    <w:rsid w:val="007E4AC1"/>
    <w:rsid w:val="007E743C"/>
    <w:rsid w:val="007F034F"/>
    <w:rsid w:val="007F07CB"/>
    <w:rsid w:val="007F5212"/>
    <w:rsid w:val="007F6618"/>
    <w:rsid w:val="007F6CD3"/>
    <w:rsid w:val="007F74E9"/>
    <w:rsid w:val="00801322"/>
    <w:rsid w:val="00801BD9"/>
    <w:rsid w:val="00804AC0"/>
    <w:rsid w:val="008059A8"/>
    <w:rsid w:val="0080661A"/>
    <w:rsid w:val="00806A35"/>
    <w:rsid w:val="00806A69"/>
    <w:rsid w:val="008102D6"/>
    <w:rsid w:val="008110BD"/>
    <w:rsid w:val="00812559"/>
    <w:rsid w:val="00812B5A"/>
    <w:rsid w:val="00813F19"/>
    <w:rsid w:val="00817C63"/>
    <w:rsid w:val="00825292"/>
    <w:rsid w:val="008274E7"/>
    <w:rsid w:val="00827899"/>
    <w:rsid w:val="00827946"/>
    <w:rsid w:val="0083437F"/>
    <w:rsid w:val="00837216"/>
    <w:rsid w:val="00844801"/>
    <w:rsid w:val="008452B7"/>
    <w:rsid w:val="008473D7"/>
    <w:rsid w:val="00850251"/>
    <w:rsid w:val="00854DD6"/>
    <w:rsid w:val="008554B7"/>
    <w:rsid w:val="00855B01"/>
    <w:rsid w:val="00855F8C"/>
    <w:rsid w:val="008609FA"/>
    <w:rsid w:val="00860A86"/>
    <w:rsid w:val="008627B2"/>
    <w:rsid w:val="00866789"/>
    <w:rsid w:val="00870F07"/>
    <w:rsid w:val="00877082"/>
    <w:rsid w:val="00880475"/>
    <w:rsid w:val="008817D6"/>
    <w:rsid w:val="00883903"/>
    <w:rsid w:val="00884D8D"/>
    <w:rsid w:val="0088645E"/>
    <w:rsid w:val="008866E7"/>
    <w:rsid w:val="0088672B"/>
    <w:rsid w:val="008870B0"/>
    <w:rsid w:val="00887A7A"/>
    <w:rsid w:val="0089121F"/>
    <w:rsid w:val="0089244B"/>
    <w:rsid w:val="00892BBA"/>
    <w:rsid w:val="0089386B"/>
    <w:rsid w:val="0089680A"/>
    <w:rsid w:val="008972F0"/>
    <w:rsid w:val="00897315"/>
    <w:rsid w:val="008A02D0"/>
    <w:rsid w:val="008A3217"/>
    <w:rsid w:val="008A4575"/>
    <w:rsid w:val="008A4ABD"/>
    <w:rsid w:val="008A5F75"/>
    <w:rsid w:val="008A6C12"/>
    <w:rsid w:val="008B2231"/>
    <w:rsid w:val="008B57FE"/>
    <w:rsid w:val="008B72C9"/>
    <w:rsid w:val="008C20F5"/>
    <w:rsid w:val="008C398D"/>
    <w:rsid w:val="008C6B2B"/>
    <w:rsid w:val="008C6CC4"/>
    <w:rsid w:val="008D083A"/>
    <w:rsid w:val="008D28E3"/>
    <w:rsid w:val="008D30DA"/>
    <w:rsid w:val="008D68DA"/>
    <w:rsid w:val="008E6091"/>
    <w:rsid w:val="008E6337"/>
    <w:rsid w:val="008F1B4C"/>
    <w:rsid w:val="008F23F5"/>
    <w:rsid w:val="008F3383"/>
    <w:rsid w:val="008F4F99"/>
    <w:rsid w:val="008F5323"/>
    <w:rsid w:val="008F55F4"/>
    <w:rsid w:val="008F70DF"/>
    <w:rsid w:val="00900494"/>
    <w:rsid w:val="00902604"/>
    <w:rsid w:val="009035D7"/>
    <w:rsid w:val="00903791"/>
    <w:rsid w:val="009047F6"/>
    <w:rsid w:val="009117A9"/>
    <w:rsid w:val="00912E52"/>
    <w:rsid w:val="009203CD"/>
    <w:rsid w:val="00924E61"/>
    <w:rsid w:val="00926A87"/>
    <w:rsid w:val="00926FAA"/>
    <w:rsid w:val="0093158C"/>
    <w:rsid w:val="00932A58"/>
    <w:rsid w:val="00932C3D"/>
    <w:rsid w:val="00933520"/>
    <w:rsid w:val="00934434"/>
    <w:rsid w:val="00935323"/>
    <w:rsid w:val="00936C4E"/>
    <w:rsid w:val="00937001"/>
    <w:rsid w:val="00937436"/>
    <w:rsid w:val="00937E07"/>
    <w:rsid w:val="00937FB0"/>
    <w:rsid w:val="00940824"/>
    <w:rsid w:val="0094256D"/>
    <w:rsid w:val="00943E9A"/>
    <w:rsid w:val="00944B7E"/>
    <w:rsid w:val="00945458"/>
    <w:rsid w:val="009461D2"/>
    <w:rsid w:val="0094769F"/>
    <w:rsid w:val="00947A19"/>
    <w:rsid w:val="009527D4"/>
    <w:rsid w:val="00955DDA"/>
    <w:rsid w:val="00956396"/>
    <w:rsid w:val="00957F3F"/>
    <w:rsid w:val="009619AE"/>
    <w:rsid w:val="00961B16"/>
    <w:rsid w:val="00964175"/>
    <w:rsid w:val="009662D8"/>
    <w:rsid w:val="00966DFF"/>
    <w:rsid w:val="00970497"/>
    <w:rsid w:val="0097104F"/>
    <w:rsid w:val="00973B85"/>
    <w:rsid w:val="00974FF1"/>
    <w:rsid w:val="0097506C"/>
    <w:rsid w:val="0097692D"/>
    <w:rsid w:val="00976D36"/>
    <w:rsid w:val="00982FE8"/>
    <w:rsid w:val="0098480C"/>
    <w:rsid w:val="00984A87"/>
    <w:rsid w:val="0098511E"/>
    <w:rsid w:val="00986E30"/>
    <w:rsid w:val="00991797"/>
    <w:rsid w:val="009934AA"/>
    <w:rsid w:val="00994713"/>
    <w:rsid w:val="00994B0E"/>
    <w:rsid w:val="00995F25"/>
    <w:rsid w:val="00997FB3"/>
    <w:rsid w:val="009A03A5"/>
    <w:rsid w:val="009A133B"/>
    <w:rsid w:val="009A1A08"/>
    <w:rsid w:val="009A4760"/>
    <w:rsid w:val="009A4DF0"/>
    <w:rsid w:val="009A6116"/>
    <w:rsid w:val="009A7B05"/>
    <w:rsid w:val="009B029D"/>
    <w:rsid w:val="009B03C3"/>
    <w:rsid w:val="009B1139"/>
    <w:rsid w:val="009B1DF5"/>
    <w:rsid w:val="009B2AF6"/>
    <w:rsid w:val="009B5249"/>
    <w:rsid w:val="009B721D"/>
    <w:rsid w:val="009C1452"/>
    <w:rsid w:val="009C520A"/>
    <w:rsid w:val="009C5466"/>
    <w:rsid w:val="009C679C"/>
    <w:rsid w:val="009D0E61"/>
    <w:rsid w:val="009D2697"/>
    <w:rsid w:val="009D36F7"/>
    <w:rsid w:val="009D57F6"/>
    <w:rsid w:val="009D5D94"/>
    <w:rsid w:val="009D658A"/>
    <w:rsid w:val="009D7CF3"/>
    <w:rsid w:val="009E1F93"/>
    <w:rsid w:val="009E25AB"/>
    <w:rsid w:val="009E325B"/>
    <w:rsid w:val="009E39D7"/>
    <w:rsid w:val="009E7541"/>
    <w:rsid w:val="009E75D5"/>
    <w:rsid w:val="009F3EE2"/>
    <w:rsid w:val="009F61FE"/>
    <w:rsid w:val="00A038D7"/>
    <w:rsid w:val="00A05320"/>
    <w:rsid w:val="00A0599B"/>
    <w:rsid w:val="00A067C7"/>
    <w:rsid w:val="00A06FD6"/>
    <w:rsid w:val="00A14D31"/>
    <w:rsid w:val="00A175AC"/>
    <w:rsid w:val="00A1798D"/>
    <w:rsid w:val="00A17DB8"/>
    <w:rsid w:val="00A20F02"/>
    <w:rsid w:val="00A25597"/>
    <w:rsid w:val="00A25D7A"/>
    <w:rsid w:val="00A27D17"/>
    <w:rsid w:val="00A34C3C"/>
    <w:rsid w:val="00A34E9A"/>
    <w:rsid w:val="00A3618D"/>
    <w:rsid w:val="00A37556"/>
    <w:rsid w:val="00A37755"/>
    <w:rsid w:val="00A413FF"/>
    <w:rsid w:val="00A416E8"/>
    <w:rsid w:val="00A43D25"/>
    <w:rsid w:val="00A45BCF"/>
    <w:rsid w:val="00A46DA6"/>
    <w:rsid w:val="00A50031"/>
    <w:rsid w:val="00A510E3"/>
    <w:rsid w:val="00A51354"/>
    <w:rsid w:val="00A51F25"/>
    <w:rsid w:val="00A520ED"/>
    <w:rsid w:val="00A545E6"/>
    <w:rsid w:val="00A56F68"/>
    <w:rsid w:val="00A5757D"/>
    <w:rsid w:val="00A60B1A"/>
    <w:rsid w:val="00A62D1C"/>
    <w:rsid w:val="00A63B8F"/>
    <w:rsid w:val="00A6445B"/>
    <w:rsid w:val="00A64BCD"/>
    <w:rsid w:val="00A66275"/>
    <w:rsid w:val="00A67E25"/>
    <w:rsid w:val="00A716FD"/>
    <w:rsid w:val="00A72D05"/>
    <w:rsid w:val="00A74884"/>
    <w:rsid w:val="00A74A15"/>
    <w:rsid w:val="00A75763"/>
    <w:rsid w:val="00A76D4C"/>
    <w:rsid w:val="00A80BF7"/>
    <w:rsid w:val="00A829B5"/>
    <w:rsid w:val="00A831BA"/>
    <w:rsid w:val="00A83A97"/>
    <w:rsid w:val="00A84F1F"/>
    <w:rsid w:val="00A86E7D"/>
    <w:rsid w:val="00A878B2"/>
    <w:rsid w:val="00A90C24"/>
    <w:rsid w:val="00A93F4F"/>
    <w:rsid w:val="00A96956"/>
    <w:rsid w:val="00A97632"/>
    <w:rsid w:val="00AA0169"/>
    <w:rsid w:val="00AB3574"/>
    <w:rsid w:val="00AB3CCA"/>
    <w:rsid w:val="00AB488A"/>
    <w:rsid w:val="00AB6211"/>
    <w:rsid w:val="00AC209E"/>
    <w:rsid w:val="00AC2CE8"/>
    <w:rsid w:val="00AC4BA2"/>
    <w:rsid w:val="00AC5848"/>
    <w:rsid w:val="00AD0EA6"/>
    <w:rsid w:val="00AD2B3C"/>
    <w:rsid w:val="00AD4AF9"/>
    <w:rsid w:val="00AD7FE6"/>
    <w:rsid w:val="00AE3452"/>
    <w:rsid w:val="00AE3E40"/>
    <w:rsid w:val="00AE465A"/>
    <w:rsid w:val="00AE4B29"/>
    <w:rsid w:val="00AE63D4"/>
    <w:rsid w:val="00AF0B75"/>
    <w:rsid w:val="00AF0E6F"/>
    <w:rsid w:val="00AF50EE"/>
    <w:rsid w:val="00AF6542"/>
    <w:rsid w:val="00AF69B0"/>
    <w:rsid w:val="00AF6E34"/>
    <w:rsid w:val="00B06EDF"/>
    <w:rsid w:val="00B2003C"/>
    <w:rsid w:val="00B23BA6"/>
    <w:rsid w:val="00B245B0"/>
    <w:rsid w:val="00B269AC"/>
    <w:rsid w:val="00B27F2A"/>
    <w:rsid w:val="00B33892"/>
    <w:rsid w:val="00B36793"/>
    <w:rsid w:val="00B36A34"/>
    <w:rsid w:val="00B37514"/>
    <w:rsid w:val="00B37EAD"/>
    <w:rsid w:val="00B40807"/>
    <w:rsid w:val="00B50A22"/>
    <w:rsid w:val="00B5231B"/>
    <w:rsid w:val="00B5328F"/>
    <w:rsid w:val="00B53F62"/>
    <w:rsid w:val="00B54655"/>
    <w:rsid w:val="00B56492"/>
    <w:rsid w:val="00B62369"/>
    <w:rsid w:val="00B65AA7"/>
    <w:rsid w:val="00B672B5"/>
    <w:rsid w:val="00B707F1"/>
    <w:rsid w:val="00B75FFD"/>
    <w:rsid w:val="00B7721F"/>
    <w:rsid w:val="00B77CFC"/>
    <w:rsid w:val="00B8391B"/>
    <w:rsid w:val="00B85802"/>
    <w:rsid w:val="00B925A7"/>
    <w:rsid w:val="00B94A4E"/>
    <w:rsid w:val="00B9691B"/>
    <w:rsid w:val="00BA1081"/>
    <w:rsid w:val="00BA356C"/>
    <w:rsid w:val="00BA3646"/>
    <w:rsid w:val="00BA37BB"/>
    <w:rsid w:val="00BA3BC1"/>
    <w:rsid w:val="00BA4A59"/>
    <w:rsid w:val="00BA6244"/>
    <w:rsid w:val="00BA7200"/>
    <w:rsid w:val="00BB03F7"/>
    <w:rsid w:val="00BB0C7D"/>
    <w:rsid w:val="00BB3E2F"/>
    <w:rsid w:val="00BB4753"/>
    <w:rsid w:val="00BB5EA3"/>
    <w:rsid w:val="00BB71F4"/>
    <w:rsid w:val="00BC089A"/>
    <w:rsid w:val="00BC631A"/>
    <w:rsid w:val="00BC6BCC"/>
    <w:rsid w:val="00BD12C2"/>
    <w:rsid w:val="00BD1579"/>
    <w:rsid w:val="00BD1724"/>
    <w:rsid w:val="00BD2436"/>
    <w:rsid w:val="00BD668B"/>
    <w:rsid w:val="00BD74F7"/>
    <w:rsid w:val="00BE22C9"/>
    <w:rsid w:val="00BE2C8A"/>
    <w:rsid w:val="00BE2CC4"/>
    <w:rsid w:val="00BE2E1A"/>
    <w:rsid w:val="00BE4E89"/>
    <w:rsid w:val="00BE59BE"/>
    <w:rsid w:val="00BF58F6"/>
    <w:rsid w:val="00BF59B2"/>
    <w:rsid w:val="00C011CB"/>
    <w:rsid w:val="00C03014"/>
    <w:rsid w:val="00C111FA"/>
    <w:rsid w:val="00C11FA4"/>
    <w:rsid w:val="00C13918"/>
    <w:rsid w:val="00C13A44"/>
    <w:rsid w:val="00C159DB"/>
    <w:rsid w:val="00C1635B"/>
    <w:rsid w:val="00C17E36"/>
    <w:rsid w:val="00C20D4F"/>
    <w:rsid w:val="00C21A62"/>
    <w:rsid w:val="00C21C63"/>
    <w:rsid w:val="00C246EE"/>
    <w:rsid w:val="00C3047C"/>
    <w:rsid w:val="00C35898"/>
    <w:rsid w:val="00C36823"/>
    <w:rsid w:val="00C370B5"/>
    <w:rsid w:val="00C44C2C"/>
    <w:rsid w:val="00C463CD"/>
    <w:rsid w:val="00C47096"/>
    <w:rsid w:val="00C52785"/>
    <w:rsid w:val="00C53FD2"/>
    <w:rsid w:val="00C56654"/>
    <w:rsid w:val="00C568F3"/>
    <w:rsid w:val="00C601B2"/>
    <w:rsid w:val="00C6200B"/>
    <w:rsid w:val="00C630D3"/>
    <w:rsid w:val="00C635E3"/>
    <w:rsid w:val="00C712C8"/>
    <w:rsid w:val="00C71F5B"/>
    <w:rsid w:val="00C7289C"/>
    <w:rsid w:val="00C81ADF"/>
    <w:rsid w:val="00C848F2"/>
    <w:rsid w:val="00C85326"/>
    <w:rsid w:val="00C8673B"/>
    <w:rsid w:val="00C86CD0"/>
    <w:rsid w:val="00C86E64"/>
    <w:rsid w:val="00C87775"/>
    <w:rsid w:val="00C90F19"/>
    <w:rsid w:val="00C919B7"/>
    <w:rsid w:val="00C91DD6"/>
    <w:rsid w:val="00C91E4F"/>
    <w:rsid w:val="00C92608"/>
    <w:rsid w:val="00C94080"/>
    <w:rsid w:val="00C94DC8"/>
    <w:rsid w:val="00C9776C"/>
    <w:rsid w:val="00C979A1"/>
    <w:rsid w:val="00CA27CE"/>
    <w:rsid w:val="00CA422F"/>
    <w:rsid w:val="00CA4CA1"/>
    <w:rsid w:val="00CA50B1"/>
    <w:rsid w:val="00CA6002"/>
    <w:rsid w:val="00CA63F3"/>
    <w:rsid w:val="00CB17B7"/>
    <w:rsid w:val="00CB3735"/>
    <w:rsid w:val="00CB4B68"/>
    <w:rsid w:val="00CB648F"/>
    <w:rsid w:val="00CB7FEC"/>
    <w:rsid w:val="00CC0CA1"/>
    <w:rsid w:val="00CC1511"/>
    <w:rsid w:val="00CC1B00"/>
    <w:rsid w:val="00CC1B5D"/>
    <w:rsid w:val="00CC2073"/>
    <w:rsid w:val="00CC222B"/>
    <w:rsid w:val="00CC3C6D"/>
    <w:rsid w:val="00CC43D6"/>
    <w:rsid w:val="00CC4B64"/>
    <w:rsid w:val="00CC6875"/>
    <w:rsid w:val="00CD6075"/>
    <w:rsid w:val="00CE06B2"/>
    <w:rsid w:val="00CE1B6B"/>
    <w:rsid w:val="00CE2AD9"/>
    <w:rsid w:val="00CE40D6"/>
    <w:rsid w:val="00CE7FE6"/>
    <w:rsid w:val="00CE7FFE"/>
    <w:rsid w:val="00CF18AE"/>
    <w:rsid w:val="00CF3E77"/>
    <w:rsid w:val="00CF738E"/>
    <w:rsid w:val="00CF7DE2"/>
    <w:rsid w:val="00D00672"/>
    <w:rsid w:val="00D02A20"/>
    <w:rsid w:val="00D032C8"/>
    <w:rsid w:val="00D073BC"/>
    <w:rsid w:val="00D1111F"/>
    <w:rsid w:val="00D121BE"/>
    <w:rsid w:val="00D12D61"/>
    <w:rsid w:val="00D14E1F"/>
    <w:rsid w:val="00D15797"/>
    <w:rsid w:val="00D164DC"/>
    <w:rsid w:val="00D248D7"/>
    <w:rsid w:val="00D26B31"/>
    <w:rsid w:val="00D30B79"/>
    <w:rsid w:val="00D310B5"/>
    <w:rsid w:val="00D33E3D"/>
    <w:rsid w:val="00D352A4"/>
    <w:rsid w:val="00D402C0"/>
    <w:rsid w:val="00D42F19"/>
    <w:rsid w:val="00D44569"/>
    <w:rsid w:val="00D47E6A"/>
    <w:rsid w:val="00D5056C"/>
    <w:rsid w:val="00D5061A"/>
    <w:rsid w:val="00D510D8"/>
    <w:rsid w:val="00D52A88"/>
    <w:rsid w:val="00D53562"/>
    <w:rsid w:val="00D53F5B"/>
    <w:rsid w:val="00D5789B"/>
    <w:rsid w:val="00D57E99"/>
    <w:rsid w:val="00D666F0"/>
    <w:rsid w:val="00D70EDC"/>
    <w:rsid w:val="00D746AC"/>
    <w:rsid w:val="00D75911"/>
    <w:rsid w:val="00D766F0"/>
    <w:rsid w:val="00D7682C"/>
    <w:rsid w:val="00D8192C"/>
    <w:rsid w:val="00D81CD9"/>
    <w:rsid w:val="00D84097"/>
    <w:rsid w:val="00D85C12"/>
    <w:rsid w:val="00D934DA"/>
    <w:rsid w:val="00D96D8D"/>
    <w:rsid w:val="00DA23A2"/>
    <w:rsid w:val="00DA4A18"/>
    <w:rsid w:val="00DA56BF"/>
    <w:rsid w:val="00DA5D7A"/>
    <w:rsid w:val="00DA63F7"/>
    <w:rsid w:val="00DA66CC"/>
    <w:rsid w:val="00DB0D0F"/>
    <w:rsid w:val="00DB1C23"/>
    <w:rsid w:val="00DB2770"/>
    <w:rsid w:val="00DB3F91"/>
    <w:rsid w:val="00DB6AB5"/>
    <w:rsid w:val="00DC01C6"/>
    <w:rsid w:val="00DC189C"/>
    <w:rsid w:val="00DC199C"/>
    <w:rsid w:val="00DC1C85"/>
    <w:rsid w:val="00DC268B"/>
    <w:rsid w:val="00DC3753"/>
    <w:rsid w:val="00DC5811"/>
    <w:rsid w:val="00DC6390"/>
    <w:rsid w:val="00DD0327"/>
    <w:rsid w:val="00DD2F45"/>
    <w:rsid w:val="00DD3875"/>
    <w:rsid w:val="00DD4049"/>
    <w:rsid w:val="00DD591A"/>
    <w:rsid w:val="00DD5BCA"/>
    <w:rsid w:val="00DD6192"/>
    <w:rsid w:val="00DD7FDF"/>
    <w:rsid w:val="00DE2F64"/>
    <w:rsid w:val="00DE3F01"/>
    <w:rsid w:val="00DE699B"/>
    <w:rsid w:val="00DF1BDA"/>
    <w:rsid w:val="00DF4BB7"/>
    <w:rsid w:val="00DF5435"/>
    <w:rsid w:val="00DF5C9D"/>
    <w:rsid w:val="00DF7598"/>
    <w:rsid w:val="00E00B1F"/>
    <w:rsid w:val="00E012D6"/>
    <w:rsid w:val="00E017BC"/>
    <w:rsid w:val="00E02F4C"/>
    <w:rsid w:val="00E03F90"/>
    <w:rsid w:val="00E05C42"/>
    <w:rsid w:val="00E11A6B"/>
    <w:rsid w:val="00E11FA6"/>
    <w:rsid w:val="00E120F3"/>
    <w:rsid w:val="00E13BE3"/>
    <w:rsid w:val="00E1460A"/>
    <w:rsid w:val="00E1463E"/>
    <w:rsid w:val="00E1782C"/>
    <w:rsid w:val="00E218DA"/>
    <w:rsid w:val="00E25E3E"/>
    <w:rsid w:val="00E26274"/>
    <w:rsid w:val="00E26BA1"/>
    <w:rsid w:val="00E31D60"/>
    <w:rsid w:val="00E32AAE"/>
    <w:rsid w:val="00E33F58"/>
    <w:rsid w:val="00E343FA"/>
    <w:rsid w:val="00E40C26"/>
    <w:rsid w:val="00E41115"/>
    <w:rsid w:val="00E421DF"/>
    <w:rsid w:val="00E426C9"/>
    <w:rsid w:val="00E44537"/>
    <w:rsid w:val="00E4550D"/>
    <w:rsid w:val="00E45837"/>
    <w:rsid w:val="00E45865"/>
    <w:rsid w:val="00E470B6"/>
    <w:rsid w:val="00E473C9"/>
    <w:rsid w:val="00E47AEB"/>
    <w:rsid w:val="00E50F5B"/>
    <w:rsid w:val="00E5286D"/>
    <w:rsid w:val="00E54EC4"/>
    <w:rsid w:val="00E56447"/>
    <w:rsid w:val="00E60A60"/>
    <w:rsid w:val="00E6430A"/>
    <w:rsid w:val="00E674D6"/>
    <w:rsid w:val="00E700AD"/>
    <w:rsid w:val="00E70AB2"/>
    <w:rsid w:val="00E71957"/>
    <w:rsid w:val="00E729D4"/>
    <w:rsid w:val="00E73C06"/>
    <w:rsid w:val="00E7541A"/>
    <w:rsid w:val="00E755CB"/>
    <w:rsid w:val="00E804FE"/>
    <w:rsid w:val="00E80E96"/>
    <w:rsid w:val="00E8320D"/>
    <w:rsid w:val="00E842E1"/>
    <w:rsid w:val="00E85A3F"/>
    <w:rsid w:val="00E85B53"/>
    <w:rsid w:val="00E91CF8"/>
    <w:rsid w:val="00E91D9B"/>
    <w:rsid w:val="00E96928"/>
    <w:rsid w:val="00E97282"/>
    <w:rsid w:val="00EA06A4"/>
    <w:rsid w:val="00EA1D6C"/>
    <w:rsid w:val="00EA29F7"/>
    <w:rsid w:val="00EA4A7E"/>
    <w:rsid w:val="00EA512C"/>
    <w:rsid w:val="00EA591B"/>
    <w:rsid w:val="00EA761C"/>
    <w:rsid w:val="00EB0E99"/>
    <w:rsid w:val="00EB1EE2"/>
    <w:rsid w:val="00EB21A2"/>
    <w:rsid w:val="00EB6CCA"/>
    <w:rsid w:val="00EC024A"/>
    <w:rsid w:val="00EC0A1C"/>
    <w:rsid w:val="00EC219B"/>
    <w:rsid w:val="00EC6E74"/>
    <w:rsid w:val="00EC73A6"/>
    <w:rsid w:val="00EC7C07"/>
    <w:rsid w:val="00EC7C49"/>
    <w:rsid w:val="00ED3966"/>
    <w:rsid w:val="00ED6345"/>
    <w:rsid w:val="00ED6CB1"/>
    <w:rsid w:val="00EE5AA5"/>
    <w:rsid w:val="00EE67C3"/>
    <w:rsid w:val="00EF1083"/>
    <w:rsid w:val="00EF1E16"/>
    <w:rsid w:val="00EF2331"/>
    <w:rsid w:val="00EF315B"/>
    <w:rsid w:val="00EF31FD"/>
    <w:rsid w:val="00EF51A3"/>
    <w:rsid w:val="00EF6236"/>
    <w:rsid w:val="00EF7642"/>
    <w:rsid w:val="00F00233"/>
    <w:rsid w:val="00F01628"/>
    <w:rsid w:val="00F02733"/>
    <w:rsid w:val="00F0423B"/>
    <w:rsid w:val="00F04CCA"/>
    <w:rsid w:val="00F04E8E"/>
    <w:rsid w:val="00F06506"/>
    <w:rsid w:val="00F0663E"/>
    <w:rsid w:val="00F10BE3"/>
    <w:rsid w:val="00F11437"/>
    <w:rsid w:val="00F11AD7"/>
    <w:rsid w:val="00F13838"/>
    <w:rsid w:val="00F14092"/>
    <w:rsid w:val="00F21C26"/>
    <w:rsid w:val="00F24E30"/>
    <w:rsid w:val="00F3024C"/>
    <w:rsid w:val="00F30546"/>
    <w:rsid w:val="00F3322E"/>
    <w:rsid w:val="00F36AA1"/>
    <w:rsid w:val="00F43309"/>
    <w:rsid w:val="00F43C61"/>
    <w:rsid w:val="00F449DD"/>
    <w:rsid w:val="00F47123"/>
    <w:rsid w:val="00F54480"/>
    <w:rsid w:val="00F54546"/>
    <w:rsid w:val="00F5705C"/>
    <w:rsid w:val="00F639D7"/>
    <w:rsid w:val="00F65007"/>
    <w:rsid w:val="00F65256"/>
    <w:rsid w:val="00F659AA"/>
    <w:rsid w:val="00F703C8"/>
    <w:rsid w:val="00F747AF"/>
    <w:rsid w:val="00F77CC6"/>
    <w:rsid w:val="00F81108"/>
    <w:rsid w:val="00F82ECB"/>
    <w:rsid w:val="00F82F92"/>
    <w:rsid w:val="00F84865"/>
    <w:rsid w:val="00F868BE"/>
    <w:rsid w:val="00F86C46"/>
    <w:rsid w:val="00F90ECF"/>
    <w:rsid w:val="00F95A6C"/>
    <w:rsid w:val="00FA12D7"/>
    <w:rsid w:val="00FA3EAE"/>
    <w:rsid w:val="00FA5AC3"/>
    <w:rsid w:val="00FA68EE"/>
    <w:rsid w:val="00FA740A"/>
    <w:rsid w:val="00FA7850"/>
    <w:rsid w:val="00FA7AA9"/>
    <w:rsid w:val="00FA7DB9"/>
    <w:rsid w:val="00FB0305"/>
    <w:rsid w:val="00FB1DDC"/>
    <w:rsid w:val="00FB3A2B"/>
    <w:rsid w:val="00FB70BF"/>
    <w:rsid w:val="00FC0317"/>
    <w:rsid w:val="00FC0996"/>
    <w:rsid w:val="00FC19B9"/>
    <w:rsid w:val="00FC1EEF"/>
    <w:rsid w:val="00FC3FD3"/>
    <w:rsid w:val="00FC432C"/>
    <w:rsid w:val="00FC7030"/>
    <w:rsid w:val="00FD06A4"/>
    <w:rsid w:val="00FD363A"/>
    <w:rsid w:val="00FD4352"/>
    <w:rsid w:val="00FD457F"/>
    <w:rsid w:val="00FE2A99"/>
    <w:rsid w:val="00FE5CFC"/>
    <w:rsid w:val="00FF0DA4"/>
    <w:rsid w:val="00FF12A3"/>
    <w:rsid w:val="00FF2490"/>
    <w:rsid w:val="00FF38B2"/>
    <w:rsid w:val="00FF4AEB"/>
    <w:rsid w:val="00FF71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14C85B"/>
  <w15:docId w15:val="{344BF0AA-A91D-8C4E-8D91-8F3809EEB0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4546"/>
    <w:pPr>
      <w:tabs>
        <w:tab w:val="right" w:pos="9026"/>
      </w:tabs>
      <w:spacing w:before="240"/>
    </w:pPr>
    <w:rPr>
      <w:b/>
    </w:rPr>
  </w:style>
  <w:style w:type="paragraph" w:styleId="Heading1">
    <w:name w:val="heading 1"/>
    <w:basedOn w:val="Normal"/>
    <w:next w:val="Normal"/>
    <w:link w:val="Heading1Char"/>
    <w:uiPriority w:val="9"/>
    <w:qFormat/>
    <w:rsid w:val="007F74E9"/>
    <w:pPr>
      <w:keepNext/>
      <w:keepLines/>
      <w:spacing w:before="0" w:after="280"/>
      <w:outlineLvl w:val="0"/>
    </w:pPr>
    <w:rPr>
      <w:rFonts w:eastAsiaTheme="majorEastAsia" w:cstheme="majorBidi"/>
      <w:b w:val="0"/>
      <w:bCs/>
      <w:sz w:val="40"/>
      <w:szCs w:val="28"/>
    </w:rPr>
  </w:style>
  <w:style w:type="paragraph" w:styleId="Heading2">
    <w:name w:val="heading 2"/>
    <w:basedOn w:val="Normal"/>
    <w:next w:val="Normal"/>
    <w:link w:val="Heading2Char"/>
    <w:uiPriority w:val="9"/>
    <w:unhideWhenUsed/>
    <w:qFormat/>
    <w:rsid w:val="00F24E30"/>
    <w:pPr>
      <w:keepNext/>
      <w:keepLines/>
      <w:spacing w:before="280" w:after="140" w:line="380" w:lineRule="exact"/>
      <w:outlineLvl w:val="1"/>
    </w:pPr>
    <w:rPr>
      <w:rFonts w:eastAsiaTheme="majorEastAsia" w:cstheme="majorBidi"/>
      <w:sz w:val="32"/>
      <w:szCs w:val="26"/>
    </w:rPr>
  </w:style>
  <w:style w:type="paragraph" w:styleId="Heading3">
    <w:name w:val="heading 3"/>
    <w:basedOn w:val="Normal"/>
    <w:link w:val="Heading3Char"/>
    <w:uiPriority w:val="9"/>
    <w:qFormat/>
    <w:rsid w:val="00AB488A"/>
    <w:pPr>
      <w:spacing w:before="160" w:after="80" w:line="300" w:lineRule="exact"/>
      <w:outlineLvl w:val="2"/>
    </w:pPr>
    <w:rPr>
      <w:rFonts w:eastAsia="Times New Roman" w:cs="Times New Roman"/>
      <w:bCs/>
      <w:sz w:val="24"/>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05320"/>
    <w:rPr>
      <w:color w:val="0000FF" w:themeColor="hyperlink"/>
      <w:u w:val="single"/>
    </w:rPr>
  </w:style>
  <w:style w:type="paragraph" w:styleId="ListParagraph">
    <w:name w:val="List Paragraph"/>
    <w:basedOn w:val="Normal"/>
    <w:uiPriority w:val="34"/>
    <w:qFormat/>
    <w:rsid w:val="00ED6345"/>
    <w:pPr>
      <w:ind w:left="720"/>
      <w:contextualSpacing/>
    </w:pPr>
  </w:style>
  <w:style w:type="paragraph" w:styleId="Header">
    <w:name w:val="header"/>
    <w:basedOn w:val="Normal"/>
    <w:link w:val="HeaderChar"/>
    <w:uiPriority w:val="99"/>
    <w:unhideWhenUsed/>
    <w:rsid w:val="00544076"/>
    <w:pPr>
      <w:tabs>
        <w:tab w:val="center" w:pos="4513"/>
      </w:tabs>
      <w:spacing w:after="0" w:line="240" w:lineRule="auto"/>
    </w:pPr>
  </w:style>
  <w:style w:type="character" w:customStyle="1" w:styleId="HeaderChar">
    <w:name w:val="Header Char"/>
    <w:basedOn w:val="DefaultParagraphFont"/>
    <w:link w:val="Header"/>
    <w:uiPriority w:val="99"/>
    <w:rsid w:val="00544076"/>
  </w:style>
  <w:style w:type="paragraph" w:styleId="Footer">
    <w:name w:val="footer"/>
    <w:basedOn w:val="Normal"/>
    <w:link w:val="FooterChar"/>
    <w:uiPriority w:val="99"/>
    <w:unhideWhenUsed/>
    <w:rsid w:val="00544076"/>
    <w:pPr>
      <w:tabs>
        <w:tab w:val="center" w:pos="4513"/>
      </w:tabs>
      <w:spacing w:after="0" w:line="240" w:lineRule="auto"/>
    </w:pPr>
  </w:style>
  <w:style w:type="character" w:customStyle="1" w:styleId="FooterChar">
    <w:name w:val="Footer Char"/>
    <w:basedOn w:val="DefaultParagraphFont"/>
    <w:link w:val="Footer"/>
    <w:uiPriority w:val="99"/>
    <w:rsid w:val="00544076"/>
  </w:style>
  <w:style w:type="paragraph" w:customStyle="1" w:styleId="Standard">
    <w:name w:val="Standard"/>
    <w:rsid w:val="0098480C"/>
    <w:pPr>
      <w:suppressAutoHyphens/>
      <w:autoSpaceDN w:val="0"/>
      <w:spacing w:after="160" w:line="259" w:lineRule="auto"/>
      <w:textAlignment w:val="baseline"/>
    </w:pPr>
    <w:rPr>
      <w:rFonts w:ascii="Calibri" w:eastAsia="SimSun" w:hAnsi="Calibri" w:cs="Tahoma"/>
      <w:kern w:val="3"/>
    </w:rPr>
  </w:style>
  <w:style w:type="character" w:customStyle="1" w:styleId="Heading3Char">
    <w:name w:val="Heading 3 Char"/>
    <w:basedOn w:val="DefaultParagraphFont"/>
    <w:link w:val="Heading3"/>
    <w:uiPriority w:val="9"/>
    <w:rsid w:val="00AB488A"/>
    <w:rPr>
      <w:rFonts w:eastAsia="Times New Roman" w:cs="Times New Roman"/>
      <w:b/>
      <w:bCs/>
      <w:sz w:val="24"/>
      <w:szCs w:val="27"/>
      <w:lang w:eastAsia="en-GB"/>
    </w:rPr>
  </w:style>
  <w:style w:type="character" w:customStyle="1" w:styleId="gsctg2">
    <w:name w:val="gs_ctg2"/>
    <w:basedOn w:val="DefaultParagraphFont"/>
    <w:rsid w:val="00197AEB"/>
  </w:style>
  <w:style w:type="character" w:customStyle="1" w:styleId="gsct1">
    <w:name w:val="gs_ct1"/>
    <w:basedOn w:val="DefaultParagraphFont"/>
    <w:rsid w:val="00197AEB"/>
  </w:style>
  <w:style w:type="character" w:customStyle="1" w:styleId="Heading1Char">
    <w:name w:val="Heading 1 Char"/>
    <w:basedOn w:val="DefaultParagraphFont"/>
    <w:link w:val="Heading1"/>
    <w:uiPriority w:val="9"/>
    <w:rsid w:val="007F74E9"/>
    <w:rPr>
      <w:rFonts w:eastAsiaTheme="majorEastAsia" w:cstheme="majorBidi"/>
      <w:bCs/>
      <w:sz w:val="40"/>
      <w:szCs w:val="28"/>
    </w:rPr>
  </w:style>
  <w:style w:type="paragraph" w:customStyle="1" w:styleId="BodyText1">
    <w:name w:val="Body Text1"/>
    <w:basedOn w:val="Normal"/>
    <w:link w:val="BodytextChar"/>
    <w:qFormat/>
    <w:rsid w:val="00BA3BC1"/>
    <w:pPr>
      <w:spacing w:before="0" w:after="140" w:line="280" w:lineRule="exact"/>
    </w:pPr>
    <w:rPr>
      <w:b w:val="0"/>
      <w:bCs/>
      <w:iCs/>
    </w:rPr>
  </w:style>
  <w:style w:type="character" w:customStyle="1" w:styleId="Heading2Char">
    <w:name w:val="Heading 2 Char"/>
    <w:basedOn w:val="DefaultParagraphFont"/>
    <w:link w:val="Heading2"/>
    <w:uiPriority w:val="9"/>
    <w:rsid w:val="00F24E30"/>
    <w:rPr>
      <w:rFonts w:eastAsiaTheme="majorEastAsia" w:cstheme="majorBidi"/>
      <w:b/>
      <w:sz w:val="32"/>
      <w:szCs w:val="26"/>
    </w:rPr>
  </w:style>
  <w:style w:type="character" w:customStyle="1" w:styleId="BodytextChar">
    <w:name w:val="Body text Char"/>
    <w:basedOn w:val="DefaultParagraphFont"/>
    <w:link w:val="BodyText1"/>
    <w:rsid w:val="00BA3BC1"/>
    <w:rPr>
      <w:bCs/>
      <w:iCs/>
    </w:rPr>
  </w:style>
  <w:style w:type="paragraph" w:customStyle="1" w:styleId="Bodybullet">
    <w:name w:val="Body bullet"/>
    <w:basedOn w:val="BodyText1"/>
    <w:link w:val="BodybulletChar"/>
    <w:qFormat/>
    <w:rsid w:val="00BA3BC1"/>
    <w:pPr>
      <w:spacing w:after="80"/>
    </w:pPr>
  </w:style>
  <w:style w:type="paragraph" w:customStyle="1" w:styleId="subbullet">
    <w:name w:val="subbullet"/>
    <w:basedOn w:val="Bodybullet"/>
    <w:link w:val="subbulletChar"/>
    <w:qFormat/>
    <w:rsid w:val="00B925A7"/>
    <w:pPr>
      <w:numPr>
        <w:numId w:val="1"/>
      </w:numPr>
    </w:pPr>
  </w:style>
  <w:style w:type="character" w:customStyle="1" w:styleId="BodybulletChar">
    <w:name w:val="Body bullet Char"/>
    <w:basedOn w:val="BodytextChar"/>
    <w:link w:val="Bodybullet"/>
    <w:rsid w:val="00BA3BC1"/>
    <w:rPr>
      <w:bCs/>
      <w:iCs/>
    </w:rPr>
  </w:style>
  <w:style w:type="character" w:customStyle="1" w:styleId="subbulletChar">
    <w:name w:val="subbullet Char"/>
    <w:basedOn w:val="BodybulletChar"/>
    <w:link w:val="subbullet"/>
    <w:rsid w:val="00B925A7"/>
    <w:rPr>
      <w:bCs/>
      <w:iCs/>
    </w:rPr>
  </w:style>
  <w:style w:type="character" w:styleId="FollowedHyperlink">
    <w:name w:val="FollowedHyperlink"/>
    <w:basedOn w:val="DefaultParagraphFont"/>
    <w:uiPriority w:val="99"/>
    <w:semiHidden/>
    <w:unhideWhenUsed/>
    <w:rsid w:val="0034334B"/>
    <w:rPr>
      <w:color w:val="800080" w:themeColor="followedHyperlink"/>
      <w:u w:val="single"/>
    </w:rPr>
  </w:style>
  <w:style w:type="paragraph" w:styleId="NoSpacing">
    <w:name w:val="No Spacing"/>
    <w:uiPriority w:val="1"/>
    <w:qFormat/>
    <w:rsid w:val="00FA68EE"/>
    <w:pPr>
      <w:tabs>
        <w:tab w:val="right" w:pos="9026"/>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7183225">
      <w:bodyDiv w:val="1"/>
      <w:marLeft w:val="0"/>
      <w:marRight w:val="0"/>
      <w:marTop w:val="0"/>
      <w:marBottom w:val="0"/>
      <w:divBdr>
        <w:top w:val="none" w:sz="0" w:space="0" w:color="auto"/>
        <w:left w:val="none" w:sz="0" w:space="0" w:color="auto"/>
        <w:bottom w:val="none" w:sz="0" w:space="0" w:color="auto"/>
        <w:right w:val="none" w:sz="0" w:space="0" w:color="auto"/>
      </w:divBdr>
    </w:div>
    <w:div w:id="1078475273">
      <w:bodyDiv w:val="1"/>
      <w:marLeft w:val="0"/>
      <w:marRight w:val="0"/>
      <w:marTop w:val="0"/>
      <w:marBottom w:val="0"/>
      <w:divBdr>
        <w:top w:val="none" w:sz="0" w:space="0" w:color="auto"/>
        <w:left w:val="none" w:sz="0" w:space="0" w:color="auto"/>
        <w:bottom w:val="none" w:sz="0" w:space="0" w:color="auto"/>
        <w:right w:val="none" w:sz="0" w:space="0" w:color="auto"/>
      </w:divBdr>
    </w:div>
    <w:div w:id="1407339041">
      <w:bodyDiv w:val="1"/>
      <w:marLeft w:val="0"/>
      <w:marRight w:val="0"/>
      <w:marTop w:val="0"/>
      <w:marBottom w:val="0"/>
      <w:divBdr>
        <w:top w:val="none" w:sz="0" w:space="0" w:color="auto"/>
        <w:left w:val="none" w:sz="0" w:space="0" w:color="auto"/>
        <w:bottom w:val="none" w:sz="0" w:space="0" w:color="auto"/>
        <w:right w:val="none" w:sz="0" w:space="0" w:color="auto"/>
      </w:divBdr>
      <w:divsChild>
        <w:div w:id="1776511008">
          <w:marLeft w:val="0"/>
          <w:marRight w:val="0"/>
          <w:marTop w:val="0"/>
          <w:marBottom w:val="0"/>
          <w:divBdr>
            <w:top w:val="none" w:sz="0" w:space="0" w:color="auto"/>
            <w:left w:val="none" w:sz="0" w:space="0" w:color="auto"/>
            <w:bottom w:val="none" w:sz="0" w:space="0" w:color="auto"/>
            <w:right w:val="none" w:sz="0" w:space="0" w:color="auto"/>
          </w:divBdr>
          <w:divsChild>
            <w:div w:id="336226778">
              <w:marLeft w:val="0"/>
              <w:marRight w:val="0"/>
              <w:marTop w:val="0"/>
              <w:marBottom w:val="0"/>
              <w:divBdr>
                <w:top w:val="none" w:sz="0" w:space="0" w:color="auto"/>
                <w:left w:val="none" w:sz="0" w:space="0" w:color="auto"/>
                <w:bottom w:val="none" w:sz="0" w:space="0" w:color="auto"/>
                <w:right w:val="none" w:sz="0" w:space="0" w:color="auto"/>
              </w:divBdr>
              <w:divsChild>
                <w:div w:id="23798737">
                  <w:marLeft w:val="0"/>
                  <w:marRight w:val="0"/>
                  <w:marTop w:val="30"/>
                  <w:marBottom w:val="30"/>
                  <w:divBdr>
                    <w:top w:val="none" w:sz="0" w:space="0" w:color="auto"/>
                    <w:left w:val="none" w:sz="0" w:space="0" w:color="auto"/>
                    <w:bottom w:val="none" w:sz="0" w:space="0" w:color="auto"/>
                    <w:right w:val="none" w:sz="0" w:space="0" w:color="auto"/>
                  </w:divBdr>
                </w:div>
                <w:div w:id="380254709">
                  <w:marLeft w:val="0"/>
                  <w:marRight w:val="0"/>
                  <w:marTop w:val="0"/>
                  <w:marBottom w:val="0"/>
                  <w:divBdr>
                    <w:top w:val="none" w:sz="0" w:space="0" w:color="auto"/>
                    <w:left w:val="none" w:sz="0" w:space="0" w:color="auto"/>
                    <w:bottom w:val="none" w:sz="0" w:space="0" w:color="auto"/>
                    <w:right w:val="none" w:sz="0" w:space="0" w:color="auto"/>
                  </w:divBdr>
                </w:div>
                <w:div w:id="2023509681">
                  <w:marLeft w:val="0"/>
                  <w:marRight w:val="0"/>
                  <w:marTop w:val="0"/>
                  <w:marBottom w:val="0"/>
                  <w:divBdr>
                    <w:top w:val="none" w:sz="0" w:space="0" w:color="auto"/>
                    <w:left w:val="none" w:sz="0" w:space="0" w:color="auto"/>
                    <w:bottom w:val="none" w:sz="0" w:space="0" w:color="auto"/>
                    <w:right w:val="none" w:sz="0" w:space="0" w:color="auto"/>
                  </w:divBdr>
                </w:div>
              </w:divsChild>
            </w:div>
            <w:div w:id="1646078775">
              <w:marLeft w:val="360"/>
              <w:marRight w:val="0"/>
              <w:marTop w:val="0"/>
              <w:marBottom w:val="0"/>
              <w:divBdr>
                <w:top w:val="none" w:sz="0" w:space="0" w:color="auto"/>
                <w:left w:val="none" w:sz="0" w:space="0" w:color="auto"/>
                <w:bottom w:val="none" w:sz="0" w:space="0" w:color="auto"/>
                <w:right w:val="none" w:sz="0" w:space="0" w:color="auto"/>
              </w:divBdr>
              <w:divsChild>
                <w:div w:id="696271369">
                  <w:marLeft w:val="0"/>
                  <w:marRight w:val="0"/>
                  <w:marTop w:val="0"/>
                  <w:marBottom w:val="0"/>
                  <w:divBdr>
                    <w:top w:val="none" w:sz="0" w:space="0" w:color="auto"/>
                    <w:left w:val="none" w:sz="0" w:space="0" w:color="auto"/>
                    <w:bottom w:val="none" w:sz="0" w:space="0" w:color="auto"/>
                    <w:right w:val="none" w:sz="0" w:space="0" w:color="auto"/>
                  </w:divBdr>
                  <w:divsChild>
                    <w:div w:id="145636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5322097">
          <w:marLeft w:val="0"/>
          <w:marRight w:val="0"/>
          <w:marTop w:val="0"/>
          <w:marBottom w:val="0"/>
          <w:divBdr>
            <w:top w:val="none" w:sz="0" w:space="0" w:color="auto"/>
            <w:left w:val="none" w:sz="0" w:space="0" w:color="auto"/>
            <w:bottom w:val="none" w:sz="0" w:space="0" w:color="auto"/>
            <w:right w:val="none" w:sz="0" w:space="0" w:color="auto"/>
          </w:divBdr>
          <w:divsChild>
            <w:div w:id="974140253">
              <w:marLeft w:val="360"/>
              <w:marRight w:val="0"/>
              <w:marTop w:val="0"/>
              <w:marBottom w:val="0"/>
              <w:divBdr>
                <w:top w:val="none" w:sz="0" w:space="0" w:color="auto"/>
                <w:left w:val="none" w:sz="0" w:space="0" w:color="auto"/>
                <w:bottom w:val="none" w:sz="0" w:space="0" w:color="auto"/>
                <w:right w:val="none" w:sz="0" w:space="0" w:color="auto"/>
              </w:divBdr>
              <w:divsChild>
                <w:div w:id="1702129970">
                  <w:marLeft w:val="0"/>
                  <w:marRight w:val="0"/>
                  <w:marTop w:val="0"/>
                  <w:marBottom w:val="0"/>
                  <w:divBdr>
                    <w:top w:val="none" w:sz="0" w:space="0" w:color="auto"/>
                    <w:left w:val="none" w:sz="0" w:space="0" w:color="auto"/>
                    <w:bottom w:val="none" w:sz="0" w:space="0" w:color="auto"/>
                    <w:right w:val="none" w:sz="0" w:space="0" w:color="auto"/>
                  </w:divBdr>
                  <w:divsChild>
                    <w:div w:id="1205944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288915">
              <w:marLeft w:val="0"/>
              <w:marRight w:val="0"/>
              <w:marTop w:val="0"/>
              <w:marBottom w:val="0"/>
              <w:divBdr>
                <w:top w:val="none" w:sz="0" w:space="0" w:color="auto"/>
                <w:left w:val="none" w:sz="0" w:space="0" w:color="auto"/>
                <w:bottom w:val="none" w:sz="0" w:space="0" w:color="auto"/>
                <w:right w:val="none" w:sz="0" w:space="0" w:color="auto"/>
              </w:divBdr>
              <w:divsChild>
                <w:div w:id="53896716">
                  <w:marLeft w:val="0"/>
                  <w:marRight w:val="0"/>
                  <w:marTop w:val="0"/>
                  <w:marBottom w:val="0"/>
                  <w:divBdr>
                    <w:top w:val="none" w:sz="0" w:space="0" w:color="auto"/>
                    <w:left w:val="none" w:sz="0" w:space="0" w:color="auto"/>
                    <w:bottom w:val="none" w:sz="0" w:space="0" w:color="auto"/>
                    <w:right w:val="none" w:sz="0" w:space="0" w:color="auto"/>
                  </w:divBdr>
                </w:div>
                <w:div w:id="1817602589">
                  <w:marLeft w:val="0"/>
                  <w:marRight w:val="0"/>
                  <w:marTop w:val="0"/>
                  <w:marBottom w:val="0"/>
                  <w:divBdr>
                    <w:top w:val="none" w:sz="0" w:space="0" w:color="auto"/>
                    <w:left w:val="none" w:sz="0" w:space="0" w:color="auto"/>
                    <w:bottom w:val="none" w:sz="0" w:space="0" w:color="auto"/>
                    <w:right w:val="none" w:sz="0" w:space="0" w:color="auto"/>
                  </w:divBdr>
                </w:div>
                <w:div w:id="1865241649">
                  <w:marLeft w:val="0"/>
                  <w:marRight w:val="0"/>
                  <w:marTop w:val="30"/>
                  <w:marBottom w:val="30"/>
                  <w:divBdr>
                    <w:top w:val="none" w:sz="0" w:space="0" w:color="auto"/>
                    <w:left w:val="none" w:sz="0" w:space="0" w:color="auto"/>
                    <w:bottom w:val="none" w:sz="0" w:space="0" w:color="auto"/>
                    <w:right w:val="none" w:sz="0" w:space="0" w:color="auto"/>
                  </w:divBdr>
                </w:div>
              </w:divsChild>
            </w:div>
          </w:divsChild>
        </w:div>
        <w:div w:id="2142653491">
          <w:marLeft w:val="0"/>
          <w:marRight w:val="0"/>
          <w:marTop w:val="0"/>
          <w:marBottom w:val="0"/>
          <w:divBdr>
            <w:top w:val="none" w:sz="0" w:space="0" w:color="auto"/>
            <w:left w:val="none" w:sz="0" w:space="0" w:color="auto"/>
            <w:bottom w:val="none" w:sz="0" w:space="0" w:color="auto"/>
            <w:right w:val="none" w:sz="0" w:space="0" w:color="auto"/>
          </w:divBdr>
          <w:divsChild>
            <w:div w:id="1507596380">
              <w:marLeft w:val="0"/>
              <w:marRight w:val="0"/>
              <w:marTop w:val="0"/>
              <w:marBottom w:val="0"/>
              <w:divBdr>
                <w:top w:val="none" w:sz="0" w:space="0" w:color="auto"/>
                <w:left w:val="none" w:sz="0" w:space="0" w:color="auto"/>
                <w:bottom w:val="none" w:sz="0" w:space="0" w:color="auto"/>
                <w:right w:val="none" w:sz="0" w:space="0" w:color="auto"/>
              </w:divBdr>
              <w:divsChild>
                <w:div w:id="128859853">
                  <w:marLeft w:val="0"/>
                  <w:marRight w:val="0"/>
                  <w:marTop w:val="0"/>
                  <w:marBottom w:val="0"/>
                  <w:divBdr>
                    <w:top w:val="none" w:sz="0" w:space="0" w:color="auto"/>
                    <w:left w:val="none" w:sz="0" w:space="0" w:color="auto"/>
                    <w:bottom w:val="none" w:sz="0" w:space="0" w:color="auto"/>
                    <w:right w:val="none" w:sz="0" w:space="0" w:color="auto"/>
                  </w:divBdr>
                </w:div>
                <w:div w:id="1754738898">
                  <w:marLeft w:val="0"/>
                  <w:marRight w:val="0"/>
                  <w:marTop w:val="0"/>
                  <w:marBottom w:val="0"/>
                  <w:divBdr>
                    <w:top w:val="none" w:sz="0" w:space="0" w:color="auto"/>
                    <w:left w:val="none" w:sz="0" w:space="0" w:color="auto"/>
                    <w:bottom w:val="none" w:sz="0" w:space="0" w:color="auto"/>
                    <w:right w:val="none" w:sz="0" w:space="0" w:color="auto"/>
                  </w:divBdr>
                </w:div>
                <w:div w:id="2120299964">
                  <w:marLeft w:val="0"/>
                  <w:marRight w:val="0"/>
                  <w:marTop w:val="30"/>
                  <w:marBottom w:val="30"/>
                  <w:divBdr>
                    <w:top w:val="none" w:sz="0" w:space="0" w:color="auto"/>
                    <w:left w:val="none" w:sz="0" w:space="0" w:color="auto"/>
                    <w:bottom w:val="none" w:sz="0" w:space="0" w:color="auto"/>
                    <w:right w:val="none" w:sz="0" w:space="0" w:color="auto"/>
                  </w:divBdr>
                </w:div>
              </w:divsChild>
            </w:div>
          </w:divsChild>
        </w:div>
      </w:divsChild>
    </w:div>
    <w:div w:id="2027513064">
      <w:bodyDiv w:val="1"/>
      <w:marLeft w:val="0"/>
      <w:marRight w:val="0"/>
      <w:marTop w:val="0"/>
      <w:marBottom w:val="0"/>
      <w:divBdr>
        <w:top w:val="none" w:sz="0" w:space="0" w:color="auto"/>
        <w:left w:val="none" w:sz="0" w:space="0" w:color="auto"/>
        <w:bottom w:val="none" w:sz="0" w:space="0" w:color="auto"/>
        <w:right w:val="none" w:sz="0" w:space="0" w:color="auto"/>
      </w:divBdr>
      <w:divsChild>
        <w:div w:id="194781653">
          <w:marLeft w:val="0"/>
          <w:marRight w:val="0"/>
          <w:marTop w:val="0"/>
          <w:marBottom w:val="0"/>
          <w:divBdr>
            <w:top w:val="none" w:sz="0" w:space="0" w:color="auto"/>
            <w:left w:val="none" w:sz="0" w:space="0" w:color="auto"/>
            <w:bottom w:val="none" w:sz="0" w:space="0" w:color="auto"/>
            <w:right w:val="none" w:sz="0" w:space="0" w:color="auto"/>
          </w:divBdr>
          <w:divsChild>
            <w:div w:id="487477314">
              <w:marLeft w:val="0"/>
              <w:marRight w:val="0"/>
              <w:marTop w:val="0"/>
              <w:marBottom w:val="0"/>
              <w:divBdr>
                <w:top w:val="none" w:sz="0" w:space="0" w:color="auto"/>
                <w:left w:val="none" w:sz="0" w:space="0" w:color="auto"/>
                <w:bottom w:val="none" w:sz="0" w:space="0" w:color="auto"/>
                <w:right w:val="none" w:sz="0" w:space="0" w:color="auto"/>
              </w:divBdr>
              <w:divsChild>
                <w:div w:id="177350367">
                  <w:marLeft w:val="0"/>
                  <w:marRight w:val="0"/>
                  <w:marTop w:val="0"/>
                  <w:marBottom w:val="0"/>
                  <w:divBdr>
                    <w:top w:val="none" w:sz="0" w:space="0" w:color="auto"/>
                    <w:left w:val="none" w:sz="0" w:space="0" w:color="auto"/>
                    <w:bottom w:val="none" w:sz="0" w:space="0" w:color="auto"/>
                    <w:right w:val="none" w:sz="0" w:space="0" w:color="auto"/>
                  </w:divBdr>
                </w:div>
                <w:div w:id="422997270">
                  <w:marLeft w:val="0"/>
                  <w:marRight w:val="0"/>
                  <w:marTop w:val="0"/>
                  <w:marBottom w:val="0"/>
                  <w:divBdr>
                    <w:top w:val="none" w:sz="0" w:space="0" w:color="auto"/>
                    <w:left w:val="none" w:sz="0" w:space="0" w:color="auto"/>
                    <w:bottom w:val="none" w:sz="0" w:space="0" w:color="auto"/>
                    <w:right w:val="none" w:sz="0" w:space="0" w:color="auto"/>
                  </w:divBdr>
                </w:div>
                <w:div w:id="1490713599">
                  <w:marLeft w:val="0"/>
                  <w:marRight w:val="0"/>
                  <w:marTop w:val="30"/>
                  <w:marBottom w:val="30"/>
                  <w:divBdr>
                    <w:top w:val="none" w:sz="0" w:space="0" w:color="auto"/>
                    <w:left w:val="none" w:sz="0" w:space="0" w:color="auto"/>
                    <w:bottom w:val="none" w:sz="0" w:space="0" w:color="auto"/>
                    <w:right w:val="none" w:sz="0" w:space="0" w:color="auto"/>
                  </w:divBdr>
                </w:div>
              </w:divsChild>
            </w:div>
            <w:div w:id="1076899039">
              <w:marLeft w:val="360"/>
              <w:marRight w:val="0"/>
              <w:marTop w:val="0"/>
              <w:marBottom w:val="0"/>
              <w:divBdr>
                <w:top w:val="none" w:sz="0" w:space="0" w:color="auto"/>
                <w:left w:val="none" w:sz="0" w:space="0" w:color="auto"/>
                <w:bottom w:val="none" w:sz="0" w:space="0" w:color="auto"/>
                <w:right w:val="none" w:sz="0" w:space="0" w:color="auto"/>
              </w:divBdr>
              <w:divsChild>
                <w:div w:id="1089079288">
                  <w:marLeft w:val="0"/>
                  <w:marRight w:val="0"/>
                  <w:marTop w:val="0"/>
                  <w:marBottom w:val="0"/>
                  <w:divBdr>
                    <w:top w:val="none" w:sz="0" w:space="0" w:color="auto"/>
                    <w:left w:val="none" w:sz="0" w:space="0" w:color="auto"/>
                    <w:bottom w:val="none" w:sz="0" w:space="0" w:color="auto"/>
                    <w:right w:val="none" w:sz="0" w:space="0" w:color="auto"/>
                  </w:divBdr>
                  <w:divsChild>
                    <w:div w:id="118778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372097">
          <w:marLeft w:val="0"/>
          <w:marRight w:val="0"/>
          <w:marTop w:val="0"/>
          <w:marBottom w:val="0"/>
          <w:divBdr>
            <w:top w:val="none" w:sz="0" w:space="0" w:color="auto"/>
            <w:left w:val="none" w:sz="0" w:space="0" w:color="auto"/>
            <w:bottom w:val="none" w:sz="0" w:space="0" w:color="auto"/>
            <w:right w:val="none" w:sz="0" w:space="0" w:color="auto"/>
          </w:divBdr>
          <w:divsChild>
            <w:div w:id="1551266307">
              <w:marLeft w:val="0"/>
              <w:marRight w:val="0"/>
              <w:marTop w:val="0"/>
              <w:marBottom w:val="0"/>
              <w:divBdr>
                <w:top w:val="none" w:sz="0" w:space="0" w:color="auto"/>
                <w:left w:val="none" w:sz="0" w:space="0" w:color="auto"/>
                <w:bottom w:val="none" w:sz="0" w:space="0" w:color="auto"/>
                <w:right w:val="none" w:sz="0" w:space="0" w:color="auto"/>
              </w:divBdr>
              <w:divsChild>
                <w:div w:id="357975424">
                  <w:marLeft w:val="0"/>
                  <w:marRight w:val="0"/>
                  <w:marTop w:val="0"/>
                  <w:marBottom w:val="0"/>
                  <w:divBdr>
                    <w:top w:val="none" w:sz="0" w:space="0" w:color="auto"/>
                    <w:left w:val="none" w:sz="0" w:space="0" w:color="auto"/>
                    <w:bottom w:val="none" w:sz="0" w:space="0" w:color="auto"/>
                    <w:right w:val="none" w:sz="0" w:space="0" w:color="auto"/>
                  </w:divBdr>
                </w:div>
                <w:div w:id="537594079">
                  <w:marLeft w:val="0"/>
                  <w:marRight w:val="0"/>
                  <w:marTop w:val="0"/>
                  <w:marBottom w:val="0"/>
                  <w:divBdr>
                    <w:top w:val="none" w:sz="0" w:space="0" w:color="auto"/>
                    <w:left w:val="none" w:sz="0" w:space="0" w:color="auto"/>
                    <w:bottom w:val="none" w:sz="0" w:space="0" w:color="auto"/>
                    <w:right w:val="none" w:sz="0" w:space="0" w:color="auto"/>
                  </w:divBdr>
                </w:div>
                <w:div w:id="1517386971">
                  <w:marLeft w:val="0"/>
                  <w:marRight w:val="0"/>
                  <w:marTop w:val="30"/>
                  <w:marBottom w:val="30"/>
                  <w:divBdr>
                    <w:top w:val="none" w:sz="0" w:space="0" w:color="auto"/>
                    <w:left w:val="none" w:sz="0" w:space="0" w:color="auto"/>
                    <w:bottom w:val="none" w:sz="0" w:space="0" w:color="auto"/>
                    <w:right w:val="none" w:sz="0" w:space="0" w:color="auto"/>
                  </w:divBdr>
                </w:div>
              </w:divsChild>
            </w:div>
            <w:div w:id="1996489465">
              <w:marLeft w:val="360"/>
              <w:marRight w:val="0"/>
              <w:marTop w:val="0"/>
              <w:marBottom w:val="0"/>
              <w:divBdr>
                <w:top w:val="none" w:sz="0" w:space="0" w:color="auto"/>
                <w:left w:val="none" w:sz="0" w:space="0" w:color="auto"/>
                <w:bottom w:val="none" w:sz="0" w:space="0" w:color="auto"/>
                <w:right w:val="none" w:sz="0" w:space="0" w:color="auto"/>
              </w:divBdr>
              <w:divsChild>
                <w:div w:id="1850093928">
                  <w:marLeft w:val="0"/>
                  <w:marRight w:val="0"/>
                  <w:marTop w:val="0"/>
                  <w:marBottom w:val="0"/>
                  <w:divBdr>
                    <w:top w:val="none" w:sz="0" w:space="0" w:color="auto"/>
                    <w:left w:val="none" w:sz="0" w:space="0" w:color="auto"/>
                    <w:bottom w:val="none" w:sz="0" w:space="0" w:color="auto"/>
                    <w:right w:val="none" w:sz="0" w:space="0" w:color="auto"/>
                  </w:divBdr>
                  <w:divsChild>
                    <w:div w:id="1169177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5581571">
          <w:marLeft w:val="0"/>
          <w:marRight w:val="0"/>
          <w:marTop w:val="0"/>
          <w:marBottom w:val="0"/>
          <w:divBdr>
            <w:top w:val="none" w:sz="0" w:space="0" w:color="auto"/>
            <w:left w:val="none" w:sz="0" w:space="0" w:color="auto"/>
            <w:bottom w:val="none" w:sz="0" w:space="0" w:color="auto"/>
            <w:right w:val="none" w:sz="0" w:space="0" w:color="auto"/>
          </w:divBdr>
          <w:divsChild>
            <w:div w:id="31350552">
              <w:marLeft w:val="0"/>
              <w:marRight w:val="0"/>
              <w:marTop w:val="0"/>
              <w:marBottom w:val="0"/>
              <w:divBdr>
                <w:top w:val="none" w:sz="0" w:space="0" w:color="auto"/>
                <w:left w:val="none" w:sz="0" w:space="0" w:color="auto"/>
                <w:bottom w:val="none" w:sz="0" w:space="0" w:color="auto"/>
                <w:right w:val="none" w:sz="0" w:space="0" w:color="auto"/>
              </w:divBdr>
              <w:divsChild>
                <w:div w:id="309675989">
                  <w:marLeft w:val="0"/>
                  <w:marRight w:val="0"/>
                  <w:marTop w:val="0"/>
                  <w:marBottom w:val="0"/>
                  <w:divBdr>
                    <w:top w:val="none" w:sz="0" w:space="0" w:color="auto"/>
                    <w:left w:val="none" w:sz="0" w:space="0" w:color="auto"/>
                    <w:bottom w:val="none" w:sz="0" w:space="0" w:color="auto"/>
                    <w:right w:val="none" w:sz="0" w:space="0" w:color="auto"/>
                  </w:divBdr>
                </w:div>
                <w:div w:id="857163000">
                  <w:marLeft w:val="0"/>
                  <w:marRight w:val="0"/>
                  <w:marTop w:val="0"/>
                  <w:marBottom w:val="0"/>
                  <w:divBdr>
                    <w:top w:val="none" w:sz="0" w:space="0" w:color="auto"/>
                    <w:left w:val="none" w:sz="0" w:space="0" w:color="auto"/>
                    <w:bottom w:val="none" w:sz="0" w:space="0" w:color="auto"/>
                    <w:right w:val="none" w:sz="0" w:space="0" w:color="auto"/>
                  </w:divBdr>
                </w:div>
                <w:div w:id="1458990783">
                  <w:marLeft w:val="0"/>
                  <w:marRight w:val="0"/>
                  <w:marTop w:val="30"/>
                  <w:marBottom w:val="30"/>
                  <w:divBdr>
                    <w:top w:val="none" w:sz="0" w:space="0" w:color="auto"/>
                    <w:left w:val="none" w:sz="0" w:space="0" w:color="auto"/>
                    <w:bottom w:val="none" w:sz="0" w:space="0" w:color="auto"/>
                    <w:right w:val="none" w:sz="0" w:space="0" w:color="auto"/>
                  </w:divBdr>
                </w:div>
              </w:divsChild>
            </w:div>
            <w:div w:id="1526484624">
              <w:marLeft w:val="360"/>
              <w:marRight w:val="0"/>
              <w:marTop w:val="0"/>
              <w:marBottom w:val="0"/>
              <w:divBdr>
                <w:top w:val="none" w:sz="0" w:space="0" w:color="auto"/>
                <w:left w:val="none" w:sz="0" w:space="0" w:color="auto"/>
                <w:bottom w:val="none" w:sz="0" w:space="0" w:color="auto"/>
                <w:right w:val="none" w:sz="0" w:space="0" w:color="auto"/>
              </w:divBdr>
              <w:divsChild>
                <w:div w:id="1837577192">
                  <w:marLeft w:val="0"/>
                  <w:marRight w:val="0"/>
                  <w:marTop w:val="0"/>
                  <w:marBottom w:val="0"/>
                  <w:divBdr>
                    <w:top w:val="none" w:sz="0" w:space="0" w:color="auto"/>
                    <w:left w:val="none" w:sz="0" w:space="0" w:color="auto"/>
                    <w:bottom w:val="none" w:sz="0" w:space="0" w:color="auto"/>
                    <w:right w:val="none" w:sz="0" w:space="0" w:color="auto"/>
                  </w:divBdr>
                  <w:divsChild>
                    <w:div w:id="197578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5480667">
          <w:marLeft w:val="0"/>
          <w:marRight w:val="0"/>
          <w:marTop w:val="0"/>
          <w:marBottom w:val="0"/>
          <w:divBdr>
            <w:top w:val="none" w:sz="0" w:space="0" w:color="auto"/>
            <w:left w:val="none" w:sz="0" w:space="0" w:color="auto"/>
            <w:bottom w:val="none" w:sz="0" w:space="0" w:color="auto"/>
            <w:right w:val="none" w:sz="0" w:space="0" w:color="auto"/>
          </w:divBdr>
          <w:divsChild>
            <w:div w:id="354694890">
              <w:marLeft w:val="0"/>
              <w:marRight w:val="0"/>
              <w:marTop w:val="0"/>
              <w:marBottom w:val="0"/>
              <w:divBdr>
                <w:top w:val="none" w:sz="0" w:space="0" w:color="auto"/>
                <w:left w:val="none" w:sz="0" w:space="0" w:color="auto"/>
                <w:bottom w:val="none" w:sz="0" w:space="0" w:color="auto"/>
                <w:right w:val="none" w:sz="0" w:space="0" w:color="auto"/>
              </w:divBdr>
              <w:divsChild>
                <w:div w:id="85424994">
                  <w:marLeft w:val="0"/>
                  <w:marRight w:val="0"/>
                  <w:marTop w:val="0"/>
                  <w:marBottom w:val="0"/>
                  <w:divBdr>
                    <w:top w:val="none" w:sz="0" w:space="0" w:color="auto"/>
                    <w:left w:val="none" w:sz="0" w:space="0" w:color="auto"/>
                    <w:bottom w:val="none" w:sz="0" w:space="0" w:color="auto"/>
                    <w:right w:val="none" w:sz="0" w:space="0" w:color="auto"/>
                  </w:divBdr>
                </w:div>
                <w:div w:id="317464458">
                  <w:marLeft w:val="0"/>
                  <w:marRight w:val="0"/>
                  <w:marTop w:val="30"/>
                  <w:marBottom w:val="30"/>
                  <w:divBdr>
                    <w:top w:val="none" w:sz="0" w:space="0" w:color="auto"/>
                    <w:left w:val="none" w:sz="0" w:space="0" w:color="auto"/>
                    <w:bottom w:val="none" w:sz="0" w:space="0" w:color="auto"/>
                    <w:right w:val="none" w:sz="0" w:space="0" w:color="auto"/>
                  </w:divBdr>
                </w:div>
                <w:div w:id="1183784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550626">
          <w:marLeft w:val="0"/>
          <w:marRight w:val="0"/>
          <w:marTop w:val="0"/>
          <w:marBottom w:val="0"/>
          <w:divBdr>
            <w:top w:val="none" w:sz="0" w:space="0" w:color="auto"/>
            <w:left w:val="none" w:sz="0" w:space="0" w:color="auto"/>
            <w:bottom w:val="none" w:sz="0" w:space="0" w:color="auto"/>
            <w:right w:val="none" w:sz="0" w:space="0" w:color="auto"/>
          </w:divBdr>
          <w:divsChild>
            <w:div w:id="2015572881">
              <w:marLeft w:val="0"/>
              <w:marRight w:val="0"/>
              <w:marTop w:val="0"/>
              <w:marBottom w:val="0"/>
              <w:divBdr>
                <w:top w:val="none" w:sz="0" w:space="0" w:color="auto"/>
                <w:left w:val="none" w:sz="0" w:space="0" w:color="auto"/>
                <w:bottom w:val="none" w:sz="0" w:space="0" w:color="auto"/>
                <w:right w:val="none" w:sz="0" w:space="0" w:color="auto"/>
              </w:divBdr>
              <w:divsChild>
                <w:div w:id="32853526">
                  <w:marLeft w:val="0"/>
                  <w:marRight w:val="0"/>
                  <w:marTop w:val="0"/>
                  <w:marBottom w:val="0"/>
                  <w:divBdr>
                    <w:top w:val="none" w:sz="0" w:space="0" w:color="auto"/>
                    <w:left w:val="none" w:sz="0" w:space="0" w:color="auto"/>
                    <w:bottom w:val="none" w:sz="0" w:space="0" w:color="auto"/>
                    <w:right w:val="none" w:sz="0" w:space="0" w:color="auto"/>
                  </w:divBdr>
                </w:div>
                <w:div w:id="910038594">
                  <w:marLeft w:val="0"/>
                  <w:marRight w:val="0"/>
                  <w:marTop w:val="30"/>
                  <w:marBottom w:val="30"/>
                  <w:divBdr>
                    <w:top w:val="none" w:sz="0" w:space="0" w:color="auto"/>
                    <w:left w:val="none" w:sz="0" w:space="0" w:color="auto"/>
                    <w:bottom w:val="none" w:sz="0" w:space="0" w:color="auto"/>
                    <w:right w:val="none" w:sz="0" w:space="0" w:color="auto"/>
                  </w:divBdr>
                </w:div>
                <w:div w:id="1981692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5865">
          <w:marLeft w:val="0"/>
          <w:marRight w:val="0"/>
          <w:marTop w:val="0"/>
          <w:marBottom w:val="0"/>
          <w:divBdr>
            <w:top w:val="none" w:sz="0" w:space="0" w:color="auto"/>
            <w:left w:val="none" w:sz="0" w:space="0" w:color="auto"/>
            <w:bottom w:val="none" w:sz="0" w:space="0" w:color="auto"/>
            <w:right w:val="none" w:sz="0" w:space="0" w:color="auto"/>
          </w:divBdr>
          <w:divsChild>
            <w:div w:id="1111826006">
              <w:marLeft w:val="360"/>
              <w:marRight w:val="0"/>
              <w:marTop w:val="0"/>
              <w:marBottom w:val="0"/>
              <w:divBdr>
                <w:top w:val="none" w:sz="0" w:space="0" w:color="auto"/>
                <w:left w:val="none" w:sz="0" w:space="0" w:color="auto"/>
                <w:bottom w:val="none" w:sz="0" w:space="0" w:color="auto"/>
                <w:right w:val="none" w:sz="0" w:space="0" w:color="auto"/>
              </w:divBdr>
              <w:divsChild>
                <w:div w:id="322322895">
                  <w:marLeft w:val="0"/>
                  <w:marRight w:val="0"/>
                  <w:marTop w:val="0"/>
                  <w:marBottom w:val="0"/>
                  <w:divBdr>
                    <w:top w:val="none" w:sz="0" w:space="0" w:color="auto"/>
                    <w:left w:val="none" w:sz="0" w:space="0" w:color="auto"/>
                    <w:bottom w:val="none" w:sz="0" w:space="0" w:color="auto"/>
                    <w:right w:val="none" w:sz="0" w:space="0" w:color="auto"/>
                  </w:divBdr>
                  <w:divsChild>
                    <w:div w:id="296881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298029">
              <w:marLeft w:val="0"/>
              <w:marRight w:val="0"/>
              <w:marTop w:val="0"/>
              <w:marBottom w:val="0"/>
              <w:divBdr>
                <w:top w:val="none" w:sz="0" w:space="0" w:color="auto"/>
                <w:left w:val="none" w:sz="0" w:space="0" w:color="auto"/>
                <w:bottom w:val="none" w:sz="0" w:space="0" w:color="auto"/>
                <w:right w:val="none" w:sz="0" w:space="0" w:color="auto"/>
              </w:divBdr>
              <w:divsChild>
                <w:div w:id="1121261886">
                  <w:marLeft w:val="0"/>
                  <w:marRight w:val="0"/>
                  <w:marTop w:val="0"/>
                  <w:marBottom w:val="0"/>
                  <w:divBdr>
                    <w:top w:val="none" w:sz="0" w:space="0" w:color="auto"/>
                    <w:left w:val="none" w:sz="0" w:space="0" w:color="auto"/>
                    <w:bottom w:val="none" w:sz="0" w:space="0" w:color="auto"/>
                    <w:right w:val="none" w:sz="0" w:space="0" w:color="auto"/>
                  </w:divBdr>
                </w:div>
                <w:div w:id="1247886166">
                  <w:marLeft w:val="0"/>
                  <w:marRight w:val="0"/>
                  <w:marTop w:val="0"/>
                  <w:marBottom w:val="0"/>
                  <w:divBdr>
                    <w:top w:val="none" w:sz="0" w:space="0" w:color="auto"/>
                    <w:left w:val="none" w:sz="0" w:space="0" w:color="auto"/>
                    <w:bottom w:val="none" w:sz="0" w:space="0" w:color="auto"/>
                    <w:right w:val="none" w:sz="0" w:space="0" w:color="auto"/>
                  </w:divBdr>
                </w:div>
                <w:div w:id="1900627284">
                  <w:marLeft w:val="0"/>
                  <w:marRight w:val="0"/>
                  <w:marTop w:val="30"/>
                  <w:marBottom w:val="30"/>
                  <w:divBdr>
                    <w:top w:val="none" w:sz="0" w:space="0" w:color="auto"/>
                    <w:left w:val="none" w:sz="0" w:space="0" w:color="auto"/>
                    <w:bottom w:val="none" w:sz="0" w:space="0" w:color="auto"/>
                    <w:right w:val="none" w:sz="0" w:space="0" w:color="auto"/>
                  </w:divBdr>
                </w:div>
              </w:divsChild>
            </w:div>
          </w:divsChild>
        </w:div>
        <w:div w:id="1671058489">
          <w:marLeft w:val="0"/>
          <w:marRight w:val="0"/>
          <w:marTop w:val="0"/>
          <w:marBottom w:val="0"/>
          <w:divBdr>
            <w:top w:val="none" w:sz="0" w:space="0" w:color="auto"/>
            <w:left w:val="none" w:sz="0" w:space="0" w:color="auto"/>
            <w:bottom w:val="none" w:sz="0" w:space="0" w:color="auto"/>
            <w:right w:val="none" w:sz="0" w:space="0" w:color="auto"/>
          </w:divBdr>
          <w:divsChild>
            <w:div w:id="146023721">
              <w:marLeft w:val="360"/>
              <w:marRight w:val="0"/>
              <w:marTop w:val="0"/>
              <w:marBottom w:val="0"/>
              <w:divBdr>
                <w:top w:val="none" w:sz="0" w:space="0" w:color="auto"/>
                <w:left w:val="none" w:sz="0" w:space="0" w:color="auto"/>
                <w:bottom w:val="none" w:sz="0" w:space="0" w:color="auto"/>
                <w:right w:val="none" w:sz="0" w:space="0" w:color="auto"/>
              </w:divBdr>
              <w:divsChild>
                <w:div w:id="78329083">
                  <w:marLeft w:val="0"/>
                  <w:marRight w:val="0"/>
                  <w:marTop w:val="0"/>
                  <w:marBottom w:val="0"/>
                  <w:divBdr>
                    <w:top w:val="none" w:sz="0" w:space="0" w:color="auto"/>
                    <w:left w:val="none" w:sz="0" w:space="0" w:color="auto"/>
                    <w:bottom w:val="none" w:sz="0" w:space="0" w:color="auto"/>
                    <w:right w:val="none" w:sz="0" w:space="0" w:color="auto"/>
                  </w:divBdr>
                  <w:divsChild>
                    <w:div w:id="2045403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189554">
              <w:marLeft w:val="0"/>
              <w:marRight w:val="0"/>
              <w:marTop w:val="0"/>
              <w:marBottom w:val="0"/>
              <w:divBdr>
                <w:top w:val="none" w:sz="0" w:space="0" w:color="auto"/>
                <w:left w:val="none" w:sz="0" w:space="0" w:color="auto"/>
                <w:bottom w:val="none" w:sz="0" w:space="0" w:color="auto"/>
                <w:right w:val="none" w:sz="0" w:space="0" w:color="auto"/>
              </w:divBdr>
              <w:divsChild>
                <w:div w:id="825973332">
                  <w:marLeft w:val="0"/>
                  <w:marRight w:val="0"/>
                  <w:marTop w:val="0"/>
                  <w:marBottom w:val="0"/>
                  <w:divBdr>
                    <w:top w:val="none" w:sz="0" w:space="0" w:color="auto"/>
                    <w:left w:val="none" w:sz="0" w:space="0" w:color="auto"/>
                    <w:bottom w:val="none" w:sz="0" w:space="0" w:color="auto"/>
                    <w:right w:val="none" w:sz="0" w:space="0" w:color="auto"/>
                  </w:divBdr>
                </w:div>
                <w:div w:id="1932620594">
                  <w:marLeft w:val="0"/>
                  <w:marRight w:val="0"/>
                  <w:marTop w:val="30"/>
                  <w:marBottom w:val="30"/>
                  <w:divBdr>
                    <w:top w:val="none" w:sz="0" w:space="0" w:color="auto"/>
                    <w:left w:val="none" w:sz="0" w:space="0" w:color="auto"/>
                    <w:bottom w:val="none" w:sz="0" w:space="0" w:color="auto"/>
                    <w:right w:val="none" w:sz="0" w:space="0" w:color="auto"/>
                  </w:divBdr>
                </w:div>
                <w:div w:id="2130076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470028">
          <w:marLeft w:val="0"/>
          <w:marRight w:val="0"/>
          <w:marTop w:val="0"/>
          <w:marBottom w:val="0"/>
          <w:divBdr>
            <w:top w:val="none" w:sz="0" w:space="0" w:color="auto"/>
            <w:left w:val="none" w:sz="0" w:space="0" w:color="auto"/>
            <w:bottom w:val="none" w:sz="0" w:space="0" w:color="auto"/>
            <w:right w:val="none" w:sz="0" w:space="0" w:color="auto"/>
          </w:divBdr>
          <w:divsChild>
            <w:div w:id="1035233177">
              <w:marLeft w:val="360"/>
              <w:marRight w:val="0"/>
              <w:marTop w:val="0"/>
              <w:marBottom w:val="0"/>
              <w:divBdr>
                <w:top w:val="none" w:sz="0" w:space="0" w:color="auto"/>
                <w:left w:val="none" w:sz="0" w:space="0" w:color="auto"/>
                <w:bottom w:val="none" w:sz="0" w:space="0" w:color="auto"/>
                <w:right w:val="none" w:sz="0" w:space="0" w:color="auto"/>
              </w:divBdr>
              <w:divsChild>
                <w:div w:id="1093208663">
                  <w:marLeft w:val="0"/>
                  <w:marRight w:val="0"/>
                  <w:marTop w:val="0"/>
                  <w:marBottom w:val="0"/>
                  <w:divBdr>
                    <w:top w:val="none" w:sz="0" w:space="0" w:color="auto"/>
                    <w:left w:val="none" w:sz="0" w:space="0" w:color="auto"/>
                    <w:bottom w:val="none" w:sz="0" w:space="0" w:color="auto"/>
                    <w:right w:val="none" w:sz="0" w:space="0" w:color="auto"/>
                  </w:divBdr>
                  <w:divsChild>
                    <w:div w:id="1008020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9880791">
              <w:marLeft w:val="0"/>
              <w:marRight w:val="0"/>
              <w:marTop w:val="0"/>
              <w:marBottom w:val="0"/>
              <w:divBdr>
                <w:top w:val="none" w:sz="0" w:space="0" w:color="auto"/>
                <w:left w:val="none" w:sz="0" w:space="0" w:color="auto"/>
                <w:bottom w:val="none" w:sz="0" w:space="0" w:color="auto"/>
                <w:right w:val="none" w:sz="0" w:space="0" w:color="auto"/>
              </w:divBdr>
              <w:divsChild>
                <w:div w:id="241306259">
                  <w:marLeft w:val="0"/>
                  <w:marRight w:val="0"/>
                  <w:marTop w:val="0"/>
                  <w:marBottom w:val="0"/>
                  <w:divBdr>
                    <w:top w:val="none" w:sz="0" w:space="0" w:color="auto"/>
                    <w:left w:val="none" w:sz="0" w:space="0" w:color="auto"/>
                    <w:bottom w:val="none" w:sz="0" w:space="0" w:color="auto"/>
                    <w:right w:val="none" w:sz="0" w:space="0" w:color="auto"/>
                  </w:divBdr>
                </w:div>
                <w:div w:id="1058895629">
                  <w:marLeft w:val="0"/>
                  <w:marRight w:val="0"/>
                  <w:marTop w:val="30"/>
                  <w:marBottom w:val="30"/>
                  <w:divBdr>
                    <w:top w:val="none" w:sz="0" w:space="0" w:color="auto"/>
                    <w:left w:val="none" w:sz="0" w:space="0" w:color="auto"/>
                    <w:bottom w:val="none" w:sz="0" w:space="0" w:color="auto"/>
                    <w:right w:val="none" w:sz="0" w:space="0" w:color="auto"/>
                  </w:divBdr>
                </w:div>
                <w:div w:id="1277443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3302500">
          <w:marLeft w:val="0"/>
          <w:marRight w:val="0"/>
          <w:marTop w:val="0"/>
          <w:marBottom w:val="0"/>
          <w:divBdr>
            <w:top w:val="none" w:sz="0" w:space="0" w:color="auto"/>
            <w:left w:val="none" w:sz="0" w:space="0" w:color="auto"/>
            <w:bottom w:val="none" w:sz="0" w:space="0" w:color="auto"/>
            <w:right w:val="none" w:sz="0" w:space="0" w:color="auto"/>
          </w:divBdr>
          <w:divsChild>
            <w:div w:id="1157379956">
              <w:marLeft w:val="0"/>
              <w:marRight w:val="0"/>
              <w:marTop w:val="0"/>
              <w:marBottom w:val="0"/>
              <w:divBdr>
                <w:top w:val="none" w:sz="0" w:space="0" w:color="auto"/>
                <w:left w:val="none" w:sz="0" w:space="0" w:color="auto"/>
                <w:bottom w:val="none" w:sz="0" w:space="0" w:color="auto"/>
                <w:right w:val="none" w:sz="0" w:space="0" w:color="auto"/>
              </w:divBdr>
              <w:divsChild>
                <w:div w:id="461121514">
                  <w:marLeft w:val="0"/>
                  <w:marRight w:val="0"/>
                  <w:marTop w:val="30"/>
                  <w:marBottom w:val="30"/>
                  <w:divBdr>
                    <w:top w:val="none" w:sz="0" w:space="0" w:color="auto"/>
                    <w:left w:val="none" w:sz="0" w:space="0" w:color="auto"/>
                    <w:bottom w:val="none" w:sz="0" w:space="0" w:color="auto"/>
                    <w:right w:val="none" w:sz="0" w:space="0" w:color="auto"/>
                  </w:divBdr>
                </w:div>
                <w:div w:id="1016999129">
                  <w:marLeft w:val="0"/>
                  <w:marRight w:val="0"/>
                  <w:marTop w:val="0"/>
                  <w:marBottom w:val="0"/>
                  <w:divBdr>
                    <w:top w:val="none" w:sz="0" w:space="0" w:color="auto"/>
                    <w:left w:val="none" w:sz="0" w:space="0" w:color="auto"/>
                    <w:bottom w:val="none" w:sz="0" w:space="0" w:color="auto"/>
                    <w:right w:val="none" w:sz="0" w:space="0" w:color="auto"/>
                  </w:divBdr>
                </w:div>
                <w:div w:id="1108550390">
                  <w:marLeft w:val="0"/>
                  <w:marRight w:val="0"/>
                  <w:marTop w:val="0"/>
                  <w:marBottom w:val="0"/>
                  <w:divBdr>
                    <w:top w:val="none" w:sz="0" w:space="0" w:color="auto"/>
                    <w:left w:val="none" w:sz="0" w:space="0" w:color="auto"/>
                    <w:bottom w:val="none" w:sz="0" w:space="0" w:color="auto"/>
                    <w:right w:val="none" w:sz="0" w:space="0" w:color="auto"/>
                  </w:divBdr>
                </w:div>
              </w:divsChild>
            </w:div>
            <w:div w:id="1529445613">
              <w:marLeft w:val="360"/>
              <w:marRight w:val="0"/>
              <w:marTop w:val="0"/>
              <w:marBottom w:val="0"/>
              <w:divBdr>
                <w:top w:val="none" w:sz="0" w:space="0" w:color="auto"/>
                <w:left w:val="none" w:sz="0" w:space="0" w:color="auto"/>
                <w:bottom w:val="none" w:sz="0" w:space="0" w:color="auto"/>
                <w:right w:val="none" w:sz="0" w:space="0" w:color="auto"/>
              </w:divBdr>
              <w:divsChild>
                <w:div w:id="550845346">
                  <w:marLeft w:val="0"/>
                  <w:marRight w:val="0"/>
                  <w:marTop w:val="0"/>
                  <w:marBottom w:val="0"/>
                  <w:divBdr>
                    <w:top w:val="none" w:sz="0" w:space="0" w:color="auto"/>
                    <w:left w:val="none" w:sz="0" w:space="0" w:color="auto"/>
                    <w:bottom w:val="none" w:sz="0" w:space="0" w:color="auto"/>
                    <w:right w:val="none" w:sz="0" w:space="0" w:color="auto"/>
                  </w:divBdr>
                  <w:divsChild>
                    <w:div w:id="350764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9353259">
          <w:marLeft w:val="0"/>
          <w:marRight w:val="0"/>
          <w:marTop w:val="0"/>
          <w:marBottom w:val="0"/>
          <w:divBdr>
            <w:top w:val="none" w:sz="0" w:space="0" w:color="auto"/>
            <w:left w:val="none" w:sz="0" w:space="0" w:color="auto"/>
            <w:bottom w:val="none" w:sz="0" w:space="0" w:color="auto"/>
            <w:right w:val="none" w:sz="0" w:space="0" w:color="auto"/>
          </w:divBdr>
          <w:divsChild>
            <w:div w:id="1094470244">
              <w:marLeft w:val="360"/>
              <w:marRight w:val="0"/>
              <w:marTop w:val="0"/>
              <w:marBottom w:val="0"/>
              <w:divBdr>
                <w:top w:val="none" w:sz="0" w:space="0" w:color="auto"/>
                <w:left w:val="none" w:sz="0" w:space="0" w:color="auto"/>
                <w:bottom w:val="none" w:sz="0" w:space="0" w:color="auto"/>
                <w:right w:val="none" w:sz="0" w:space="0" w:color="auto"/>
              </w:divBdr>
              <w:divsChild>
                <w:div w:id="289942409">
                  <w:marLeft w:val="0"/>
                  <w:marRight w:val="0"/>
                  <w:marTop w:val="0"/>
                  <w:marBottom w:val="0"/>
                  <w:divBdr>
                    <w:top w:val="none" w:sz="0" w:space="0" w:color="auto"/>
                    <w:left w:val="none" w:sz="0" w:space="0" w:color="auto"/>
                    <w:bottom w:val="none" w:sz="0" w:space="0" w:color="auto"/>
                    <w:right w:val="none" w:sz="0" w:space="0" w:color="auto"/>
                  </w:divBdr>
                  <w:divsChild>
                    <w:div w:id="82624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681470">
              <w:marLeft w:val="0"/>
              <w:marRight w:val="0"/>
              <w:marTop w:val="0"/>
              <w:marBottom w:val="0"/>
              <w:divBdr>
                <w:top w:val="none" w:sz="0" w:space="0" w:color="auto"/>
                <w:left w:val="none" w:sz="0" w:space="0" w:color="auto"/>
                <w:bottom w:val="none" w:sz="0" w:space="0" w:color="auto"/>
                <w:right w:val="none" w:sz="0" w:space="0" w:color="auto"/>
              </w:divBdr>
              <w:divsChild>
                <w:div w:id="186798405">
                  <w:marLeft w:val="0"/>
                  <w:marRight w:val="0"/>
                  <w:marTop w:val="0"/>
                  <w:marBottom w:val="0"/>
                  <w:divBdr>
                    <w:top w:val="none" w:sz="0" w:space="0" w:color="auto"/>
                    <w:left w:val="none" w:sz="0" w:space="0" w:color="auto"/>
                    <w:bottom w:val="none" w:sz="0" w:space="0" w:color="auto"/>
                    <w:right w:val="none" w:sz="0" w:space="0" w:color="auto"/>
                  </w:divBdr>
                </w:div>
                <w:div w:id="1724714915">
                  <w:marLeft w:val="0"/>
                  <w:marRight w:val="0"/>
                  <w:marTop w:val="30"/>
                  <w:marBottom w:val="30"/>
                  <w:divBdr>
                    <w:top w:val="none" w:sz="0" w:space="0" w:color="auto"/>
                    <w:left w:val="none" w:sz="0" w:space="0" w:color="auto"/>
                    <w:bottom w:val="none" w:sz="0" w:space="0" w:color="auto"/>
                    <w:right w:val="none" w:sz="0" w:space="0" w:color="auto"/>
                  </w:divBdr>
                </w:div>
                <w:div w:id="199105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healios.org.uk" TargetMode="External"/><Relationship Id="rId4" Type="http://schemas.openxmlformats.org/officeDocument/2006/relationships/settings" Target="settings.xml"/><Relationship Id="rId9" Type="http://schemas.openxmlformats.org/officeDocument/2006/relationships/hyperlink" Target="http://www.meridenfamilyprogramm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09803D-DC08-40B5-9E70-5511C78FA6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9074</Words>
  <Characters>51726</Characters>
  <Application>Microsoft Office Word</Application>
  <DocSecurity>0</DocSecurity>
  <Lines>431</Lines>
  <Paragraphs>121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Judith</dc:creator>
  <cp:lastModifiedBy>Carol Saunders</cp:lastModifiedBy>
  <cp:revision>97</cp:revision>
  <dcterms:created xsi:type="dcterms:W3CDTF">2021-10-15T14:38:00Z</dcterms:created>
  <dcterms:modified xsi:type="dcterms:W3CDTF">2021-11-04T12:45:00Z</dcterms:modified>
</cp:coreProperties>
</file>